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10308" w14:textId="77777777" w:rsidR="00520EFC" w:rsidRDefault="00520EFC">
      <w:pPr>
        <w:spacing w:after="78"/>
        <w:jc w:val="center"/>
        <w:rPr>
          <w:rFonts w:ascii="Times New Roman" w:eastAsia="方正小标宋简体" w:hAnsi="Times New Roman"/>
          <w:bCs/>
          <w:sz w:val="32"/>
          <w:szCs w:val="32"/>
        </w:rPr>
      </w:pPr>
    </w:p>
    <w:p w14:paraId="3AFDEE06" w14:textId="77777777" w:rsidR="00520EFC" w:rsidRDefault="00520EFC">
      <w:pPr>
        <w:pStyle w:val="af8"/>
        <w:spacing w:after="78"/>
        <w:rPr>
          <w:rFonts w:ascii="Times New Roman" w:eastAsia="方正小标宋简体" w:hAnsi="Times New Roman"/>
          <w:bCs/>
          <w:sz w:val="32"/>
          <w:szCs w:val="32"/>
        </w:rPr>
      </w:pPr>
    </w:p>
    <w:p w14:paraId="3AA124C9" w14:textId="77777777" w:rsidR="00520EFC" w:rsidRDefault="00520EFC">
      <w:pPr>
        <w:pStyle w:val="af8"/>
        <w:spacing w:after="78"/>
        <w:rPr>
          <w:rFonts w:ascii="Times New Roman" w:eastAsia="方正小标宋简体" w:hAnsi="Times New Roman"/>
          <w:bCs/>
          <w:sz w:val="32"/>
          <w:szCs w:val="32"/>
        </w:rPr>
      </w:pPr>
    </w:p>
    <w:p w14:paraId="530D0D3B" w14:textId="77777777" w:rsidR="00520EFC" w:rsidRDefault="00520EFC">
      <w:pPr>
        <w:spacing w:after="78"/>
        <w:jc w:val="center"/>
        <w:rPr>
          <w:rFonts w:ascii="Times New Roman" w:eastAsia="长城小" w:hAnsi="Times New Roman"/>
          <w:b/>
          <w:sz w:val="44"/>
          <w:szCs w:val="44"/>
        </w:rPr>
      </w:pPr>
    </w:p>
    <w:p w14:paraId="36C184F3" w14:textId="77777777" w:rsidR="00520EFC" w:rsidRDefault="00520EFC">
      <w:pPr>
        <w:spacing w:after="78"/>
        <w:jc w:val="center"/>
        <w:rPr>
          <w:rFonts w:ascii="Times New Roman" w:eastAsia="长城小" w:hAnsi="Times New Roman"/>
          <w:b/>
          <w:sz w:val="44"/>
          <w:szCs w:val="44"/>
        </w:rPr>
      </w:pPr>
    </w:p>
    <w:p w14:paraId="39162310" w14:textId="77777777" w:rsidR="00520EFC" w:rsidRDefault="00520EFC">
      <w:pPr>
        <w:spacing w:after="78"/>
        <w:jc w:val="center"/>
        <w:rPr>
          <w:rFonts w:ascii="Times New Roman" w:eastAsia="长城小" w:hAnsi="Times New Roman"/>
          <w:b/>
          <w:sz w:val="44"/>
          <w:szCs w:val="44"/>
        </w:rPr>
      </w:pPr>
    </w:p>
    <w:p w14:paraId="214BECEA" w14:textId="77777777" w:rsidR="00520EFC" w:rsidRDefault="00520EFC">
      <w:pPr>
        <w:spacing w:after="78"/>
        <w:rPr>
          <w:rFonts w:ascii="Times New Roman" w:eastAsia="长城小" w:hAnsi="Times New Roman"/>
          <w:b/>
          <w:sz w:val="44"/>
          <w:szCs w:val="44"/>
        </w:rPr>
      </w:pPr>
    </w:p>
    <w:p w14:paraId="78CC8726" w14:textId="77777777" w:rsidR="00520EFC" w:rsidRDefault="00520EFC">
      <w:pPr>
        <w:spacing w:after="78"/>
        <w:jc w:val="center"/>
        <w:rPr>
          <w:rFonts w:ascii="Times New Roman" w:eastAsia="长城小" w:hAnsi="Times New Roman"/>
          <w:b/>
          <w:sz w:val="44"/>
          <w:szCs w:val="44"/>
        </w:rPr>
      </w:pPr>
    </w:p>
    <w:p w14:paraId="5969BB35" w14:textId="77777777" w:rsidR="00520EFC"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深圳市佳耀生态环保科技有限公司</w:t>
      </w:r>
    </w:p>
    <w:p w14:paraId="483FCA94" w14:textId="77777777" w:rsidR="00520EFC"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活化剂采购项目询价</w:t>
      </w:r>
      <w:r>
        <w:rPr>
          <w:rFonts w:ascii="Times New Roman" w:eastAsia="长城小标宋体" w:hAnsi="Times New Roman"/>
          <w:b/>
          <w:bCs/>
          <w:sz w:val="44"/>
          <w:szCs w:val="44"/>
        </w:rPr>
        <w:t>告知函</w:t>
      </w:r>
    </w:p>
    <w:p w14:paraId="524B5FF0" w14:textId="77777777" w:rsidR="00520EFC" w:rsidRDefault="00520EFC">
      <w:pPr>
        <w:spacing w:after="78"/>
        <w:rPr>
          <w:rFonts w:ascii="Times New Roman" w:eastAsia="方正小标宋简体" w:hAnsi="Times New Roman"/>
          <w:sz w:val="32"/>
          <w:szCs w:val="32"/>
        </w:rPr>
      </w:pPr>
    </w:p>
    <w:p w14:paraId="30AC61AA" w14:textId="77777777" w:rsidR="00520EFC" w:rsidRDefault="00520EFC">
      <w:pPr>
        <w:spacing w:after="78"/>
        <w:rPr>
          <w:rFonts w:ascii="Times New Roman" w:eastAsia="方正小标宋简体" w:hAnsi="Times New Roman"/>
          <w:sz w:val="32"/>
          <w:szCs w:val="32"/>
        </w:rPr>
      </w:pPr>
    </w:p>
    <w:p w14:paraId="602B8AAD" w14:textId="77777777" w:rsidR="00520EFC" w:rsidRDefault="00520EFC">
      <w:pPr>
        <w:spacing w:after="78"/>
        <w:rPr>
          <w:rFonts w:ascii="Times New Roman" w:eastAsia="方正小标宋简体" w:hAnsi="Times New Roman"/>
          <w:sz w:val="32"/>
          <w:szCs w:val="32"/>
        </w:rPr>
      </w:pPr>
    </w:p>
    <w:p w14:paraId="0173F97A" w14:textId="77777777" w:rsidR="00520EFC" w:rsidRDefault="00520EFC">
      <w:pPr>
        <w:spacing w:after="78"/>
      </w:pPr>
    </w:p>
    <w:p w14:paraId="59365CA4" w14:textId="77777777" w:rsidR="00520EFC" w:rsidRDefault="00520EFC">
      <w:pPr>
        <w:spacing w:after="78"/>
        <w:rPr>
          <w:rFonts w:ascii="Times New Roman" w:eastAsia="方正小标宋简体" w:hAnsi="Times New Roman"/>
          <w:sz w:val="32"/>
          <w:szCs w:val="32"/>
        </w:rPr>
      </w:pPr>
    </w:p>
    <w:p w14:paraId="158CD693" w14:textId="77777777" w:rsidR="00520EFC" w:rsidRDefault="00520EFC">
      <w:pPr>
        <w:spacing w:after="78"/>
        <w:rPr>
          <w:rFonts w:ascii="Times New Roman" w:eastAsia="方正小标宋简体" w:hAnsi="Times New Roman"/>
          <w:sz w:val="32"/>
          <w:szCs w:val="32"/>
        </w:rPr>
      </w:pPr>
    </w:p>
    <w:p w14:paraId="57107FEC" w14:textId="77777777" w:rsidR="00520EFC" w:rsidRDefault="00520EFC">
      <w:pPr>
        <w:pStyle w:val="a6"/>
        <w:rPr>
          <w:rFonts w:ascii="Times New Roman" w:eastAsia="方正小标宋简体" w:hAnsi="Times New Roman"/>
          <w:sz w:val="32"/>
          <w:szCs w:val="32"/>
        </w:rPr>
      </w:pPr>
    </w:p>
    <w:p w14:paraId="2F085541" w14:textId="77777777" w:rsidR="00520EFC" w:rsidRDefault="00520EFC">
      <w:pPr>
        <w:spacing w:after="78"/>
      </w:pPr>
    </w:p>
    <w:p w14:paraId="6DBB7441" w14:textId="77777777" w:rsidR="00520EFC" w:rsidRDefault="00520EFC">
      <w:pPr>
        <w:pStyle w:val="a6"/>
      </w:pPr>
    </w:p>
    <w:p w14:paraId="4B67D30E" w14:textId="77777777" w:rsidR="00520EFC" w:rsidRDefault="00520EFC">
      <w:pPr>
        <w:pStyle w:val="1"/>
        <w:numPr>
          <w:ilvl w:val="0"/>
          <w:numId w:val="2"/>
        </w:numPr>
        <w:spacing w:after="78"/>
        <w:ind w:left="0" w:firstLine="0"/>
        <w:jc w:val="center"/>
        <w:rPr>
          <w:rFonts w:ascii="黑体" w:eastAsia="黑体" w:hAnsi="黑体" w:hint="eastAsia"/>
          <w:sz w:val="32"/>
          <w:szCs w:val="32"/>
        </w:rPr>
        <w:sectPr w:rsidR="00520EFC">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69189A39" w14:textId="77777777" w:rsidR="00520EFC"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6FE16A40" w14:textId="77777777" w:rsidR="00520EFC" w:rsidRDefault="00520EFC">
      <w:pPr>
        <w:spacing w:after="78"/>
      </w:pPr>
    </w:p>
    <w:p w14:paraId="35B60885" w14:textId="77777777" w:rsidR="00520EFC"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2371A61E" w14:textId="77777777" w:rsidR="00520EF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（一）采购项目名称：活化剂采购项目。</w:t>
      </w:r>
    </w:p>
    <w:p w14:paraId="59FE9188" w14:textId="77777777" w:rsidR="00520EF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1125"/>
        <w:gridCol w:w="1837"/>
        <w:gridCol w:w="1218"/>
        <w:gridCol w:w="1104"/>
        <w:gridCol w:w="2635"/>
      </w:tblGrid>
      <w:tr w:rsidR="00520EFC" w14:paraId="7A7404D1" w14:textId="77777777">
        <w:trPr>
          <w:trHeight w:val="662"/>
        </w:trPr>
        <w:tc>
          <w:tcPr>
            <w:tcW w:w="489" w:type="pct"/>
            <w:vAlign w:val="center"/>
          </w:tcPr>
          <w:p w14:paraId="1621F6EF" w14:textId="77777777" w:rsidR="00520EFC"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序号</w:t>
            </w:r>
          </w:p>
        </w:tc>
        <w:tc>
          <w:tcPr>
            <w:tcW w:w="640" w:type="pct"/>
            <w:vAlign w:val="center"/>
          </w:tcPr>
          <w:p w14:paraId="300AF136" w14:textId="77777777" w:rsidR="00520EFC"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名称</w:t>
            </w:r>
          </w:p>
        </w:tc>
        <w:tc>
          <w:tcPr>
            <w:tcW w:w="1046" w:type="pct"/>
            <w:vAlign w:val="center"/>
          </w:tcPr>
          <w:p w14:paraId="2ED47BE9" w14:textId="77777777" w:rsidR="00520EFC"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规格规格</w:t>
            </w:r>
          </w:p>
        </w:tc>
        <w:tc>
          <w:tcPr>
            <w:tcW w:w="694" w:type="pct"/>
            <w:vAlign w:val="center"/>
          </w:tcPr>
          <w:p w14:paraId="28A26493" w14:textId="77777777" w:rsidR="00520EFC" w:rsidRDefault="00000000">
            <w:pPr>
              <w:pStyle w:val="af7"/>
              <w:spacing w:before="225" w:after="78" w:line="365" w:lineRule="auto"/>
              <w:ind w:firstLineChars="0" w:firstLine="0"/>
              <w:jc w:val="center"/>
              <w:rPr>
                <w:rFonts w:ascii="仿宋_GB2312" w:eastAsia="仿宋_GB2312" w:hAnsi="仿宋" w:cs="仿宋" w:hint="eastAsia"/>
                <w:spacing w:val="-8"/>
                <w:sz w:val="24"/>
              </w:rPr>
            </w:pPr>
            <w:r>
              <w:rPr>
                <w:rFonts w:ascii="仿宋_GB2312" w:eastAsia="仿宋_GB2312" w:cs="微软雅黑" w:hint="eastAsia"/>
                <w:b/>
                <w:bCs/>
                <w:sz w:val="24"/>
              </w:rPr>
              <w:t>单位</w:t>
            </w:r>
          </w:p>
        </w:tc>
        <w:tc>
          <w:tcPr>
            <w:tcW w:w="629" w:type="pct"/>
            <w:vAlign w:val="center"/>
          </w:tcPr>
          <w:p w14:paraId="78F92774" w14:textId="77777777" w:rsidR="00520EFC" w:rsidRDefault="00000000">
            <w:pPr>
              <w:pStyle w:val="af7"/>
              <w:spacing w:before="225" w:after="78" w:line="365" w:lineRule="auto"/>
              <w:ind w:firstLineChars="0" w:firstLine="0"/>
              <w:jc w:val="center"/>
              <w:rPr>
                <w:rFonts w:ascii="仿宋_GB2312" w:eastAsia="仿宋_GB2312" w:hAnsi="仿宋" w:cs="仿宋" w:hint="eastAsia"/>
                <w:spacing w:val="-8"/>
                <w:sz w:val="24"/>
              </w:rPr>
            </w:pPr>
            <w:r>
              <w:rPr>
                <w:rFonts w:ascii="仿宋_GB2312" w:eastAsia="仿宋_GB2312" w:cs="微软雅黑" w:hint="eastAsia"/>
                <w:b/>
                <w:bCs/>
                <w:sz w:val="24"/>
              </w:rPr>
              <w:t>数量</w:t>
            </w:r>
          </w:p>
        </w:tc>
        <w:tc>
          <w:tcPr>
            <w:tcW w:w="1500" w:type="pct"/>
            <w:vAlign w:val="center"/>
          </w:tcPr>
          <w:p w14:paraId="096B74FF" w14:textId="77777777" w:rsidR="00520EFC" w:rsidRDefault="00000000">
            <w:pPr>
              <w:pStyle w:val="af7"/>
              <w:spacing w:before="225" w:after="78" w:line="365" w:lineRule="auto"/>
              <w:ind w:firstLineChars="0" w:firstLine="0"/>
              <w:jc w:val="center"/>
              <w:rPr>
                <w:rFonts w:ascii="仿宋_GB2312" w:eastAsia="仿宋_GB2312" w:cs="微软雅黑"/>
                <w:b/>
                <w:bCs/>
                <w:sz w:val="24"/>
              </w:rPr>
            </w:pPr>
            <w:r>
              <w:rPr>
                <w:rFonts w:ascii="仿宋_GB2312" w:eastAsia="仿宋_GB2312" w:cs="微软雅黑" w:hint="eastAsia"/>
                <w:b/>
                <w:bCs/>
                <w:sz w:val="24"/>
              </w:rPr>
              <w:t>送货地点</w:t>
            </w:r>
          </w:p>
        </w:tc>
      </w:tr>
      <w:tr w:rsidR="00520EFC" w14:paraId="1E850C23" w14:textId="77777777">
        <w:trPr>
          <w:trHeight w:val="1188"/>
        </w:trPr>
        <w:tc>
          <w:tcPr>
            <w:tcW w:w="489" w:type="pct"/>
            <w:vAlign w:val="center"/>
          </w:tcPr>
          <w:p w14:paraId="4FE9D03E" w14:textId="77777777" w:rsidR="00520EFC" w:rsidRDefault="00000000">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仿宋" w:cs="仿宋" w:hint="eastAsia"/>
                <w:spacing w:val="-8"/>
                <w:sz w:val="24"/>
              </w:rPr>
              <w:t>1</w:t>
            </w:r>
          </w:p>
        </w:tc>
        <w:tc>
          <w:tcPr>
            <w:tcW w:w="640" w:type="pct"/>
            <w:vAlign w:val="center"/>
          </w:tcPr>
          <w:p w14:paraId="57E6C05A" w14:textId="77777777" w:rsidR="00520EFC" w:rsidRDefault="00000000">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cs="微软雅黑" w:hint="eastAsia"/>
                <w:sz w:val="24"/>
              </w:rPr>
              <w:t>活化剂</w:t>
            </w:r>
          </w:p>
        </w:tc>
        <w:tc>
          <w:tcPr>
            <w:tcW w:w="1046" w:type="pct"/>
            <w:vAlign w:val="center"/>
          </w:tcPr>
          <w:p w14:paraId="4A6E10C4" w14:textId="77777777" w:rsidR="00520EFC" w:rsidRDefault="00000000">
            <w:pPr>
              <w:pStyle w:val="af7"/>
              <w:autoSpaceDE w:val="0"/>
              <w:autoSpaceDN w:val="0"/>
              <w:adjustRightInd w:val="0"/>
              <w:snapToGrid w:val="0"/>
              <w:spacing w:after="78"/>
              <w:ind w:firstLineChars="0" w:firstLine="0"/>
              <w:jc w:val="center"/>
              <w:rPr>
                <w:rFonts w:ascii="仿宋_GB2312" w:eastAsia="仿宋_GB2312" w:hAnsi="仿宋" w:cs="仿宋" w:hint="eastAsia"/>
                <w:spacing w:val="-8"/>
                <w:sz w:val="24"/>
              </w:rPr>
            </w:pPr>
            <w:r>
              <w:rPr>
                <w:rFonts w:ascii="仿宋_GB2312" w:eastAsia="仿宋_GB2312" w:hAnsi="微软雅黑" w:cs="微软雅黑" w:hint="eastAsia"/>
                <w:sz w:val="24"/>
              </w:rPr>
              <w:t>总活性物含量≥90%；白色粉末状</w:t>
            </w:r>
          </w:p>
        </w:tc>
        <w:tc>
          <w:tcPr>
            <w:tcW w:w="694" w:type="pct"/>
            <w:vAlign w:val="center"/>
          </w:tcPr>
          <w:p w14:paraId="7B860165" w14:textId="77777777" w:rsidR="00520EFC" w:rsidRDefault="00000000">
            <w:pPr>
              <w:autoSpaceDE w:val="0"/>
              <w:autoSpaceDN w:val="0"/>
              <w:adjustRightInd w:val="0"/>
              <w:snapToGrid w:val="0"/>
              <w:spacing w:after="78"/>
              <w:jc w:val="center"/>
              <w:rPr>
                <w:rFonts w:ascii="仿宋_GB2312" w:eastAsia="仿宋_GB2312" w:hAnsi="仿宋" w:cs="仿宋" w:hint="eastAsia"/>
                <w:spacing w:val="-8"/>
                <w:sz w:val="24"/>
              </w:rPr>
            </w:pPr>
            <w:r>
              <w:rPr>
                <w:rFonts w:ascii="仿宋_GB2312" w:eastAsia="仿宋_GB2312" w:cs="微软雅黑" w:hint="eastAsia"/>
                <w:color w:val="000000"/>
                <w:kern w:val="0"/>
                <w:sz w:val="24"/>
              </w:rPr>
              <w:t>吨</w:t>
            </w:r>
          </w:p>
        </w:tc>
        <w:tc>
          <w:tcPr>
            <w:tcW w:w="629" w:type="pct"/>
            <w:vAlign w:val="center"/>
          </w:tcPr>
          <w:p w14:paraId="5EF089DC" w14:textId="77777777" w:rsidR="00520EFC" w:rsidRDefault="00000000">
            <w:pPr>
              <w:autoSpaceDE w:val="0"/>
              <w:autoSpaceDN w:val="0"/>
              <w:adjustRightInd w:val="0"/>
              <w:snapToGrid w:val="0"/>
              <w:spacing w:after="78"/>
              <w:jc w:val="center"/>
              <w:rPr>
                <w:rFonts w:ascii="仿宋_GB2312" w:eastAsia="仿宋_GB2312" w:cs="微软雅黑"/>
                <w:color w:val="000000"/>
                <w:kern w:val="0"/>
                <w:sz w:val="24"/>
              </w:rPr>
            </w:pPr>
            <w:r>
              <w:rPr>
                <w:rFonts w:ascii="仿宋_GB2312" w:eastAsia="仿宋_GB2312" w:cs="微软雅黑" w:hint="eastAsia"/>
                <w:color w:val="000000"/>
                <w:kern w:val="0"/>
                <w:sz w:val="24"/>
              </w:rPr>
              <w:t>30</w:t>
            </w:r>
          </w:p>
        </w:tc>
        <w:tc>
          <w:tcPr>
            <w:tcW w:w="1500" w:type="pct"/>
            <w:vAlign w:val="center"/>
          </w:tcPr>
          <w:p w14:paraId="4CE594AA" w14:textId="77777777" w:rsidR="00520EFC" w:rsidRDefault="00000000">
            <w:pPr>
              <w:autoSpaceDE w:val="0"/>
              <w:autoSpaceDN w:val="0"/>
              <w:adjustRightInd w:val="0"/>
              <w:snapToGrid w:val="0"/>
              <w:spacing w:after="78"/>
              <w:jc w:val="center"/>
              <w:rPr>
                <w:rFonts w:ascii="仿宋_GB2312" w:eastAsia="仿宋_GB2312" w:cs="微软雅黑"/>
                <w:color w:val="000000"/>
                <w:kern w:val="0"/>
                <w:sz w:val="24"/>
              </w:rPr>
            </w:pPr>
            <w:r>
              <w:rPr>
                <w:rFonts w:ascii="仿宋_GB2312" w:eastAsia="仿宋_GB2312" w:cs="微软雅黑"/>
                <w:color w:val="000000"/>
                <w:kern w:val="0"/>
                <w:sz w:val="24"/>
              </w:rPr>
              <w:t>山西省</w:t>
            </w:r>
            <w:r>
              <w:rPr>
                <w:rFonts w:ascii="仿宋_GB2312" w:eastAsia="仿宋_GB2312" w:cs="微软雅黑" w:hint="eastAsia"/>
                <w:color w:val="000000"/>
                <w:kern w:val="0"/>
                <w:sz w:val="24"/>
              </w:rPr>
              <w:t>、新疆维吾尔族自治区、河南省、内蒙古呼和浩特、河北省</w:t>
            </w:r>
          </w:p>
        </w:tc>
      </w:tr>
    </w:tbl>
    <w:p w14:paraId="712F4E0A" w14:textId="040717EC" w:rsidR="00520EF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w:t>
      </w:r>
      <w:r w:rsidR="00630BAB" w:rsidRPr="00630BAB">
        <w:rPr>
          <w:rFonts w:ascii="Times New Roman" w:eastAsia="仿宋_GB2312" w:hAnsi="Times New Roman" w:hint="eastAsia"/>
          <w:bCs/>
          <w:color w:val="000000"/>
          <w:sz w:val="32"/>
          <w:szCs w:val="32"/>
        </w:rPr>
        <w:t>为货物经采购人验收合格并交付使用所有可能发生的全部费用，包括货物送达采购人指定地点、经采购人验收合格及售后服务等所有可能发生的费用，包括产品原材料费用、生产费用、运输费</w:t>
      </w:r>
      <w:r w:rsidR="00630BAB" w:rsidRPr="00630BAB">
        <w:rPr>
          <w:rFonts w:ascii="Times New Roman" w:eastAsia="仿宋_GB2312" w:hAnsi="Times New Roman" w:hint="eastAsia"/>
          <w:bCs/>
          <w:color w:val="000000"/>
          <w:sz w:val="32"/>
          <w:szCs w:val="32"/>
        </w:rPr>
        <w:t>(</w:t>
      </w:r>
      <w:r w:rsidR="00630BAB" w:rsidRPr="00630BAB">
        <w:rPr>
          <w:rFonts w:ascii="Times New Roman" w:eastAsia="仿宋_GB2312" w:hAnsi="Times New Roman" w:hint="eastAsia"/>
          <w:bCs/>
          <w:color w:val="000000"/>
          <w:sz w:val="32"/>
          <w:szCs w:val="32"/>
        </w:rPr>
        <w:t>分批次送货</w:t>
      </w:r>
      <w:r w:rsidR="00630BAB" w:rsidRPr="00630BAB">
        <w:rPr>
          <w:rFonts w:ascii="Times New Roman" w:eastAsia="仿宋_GB2312" w:hAnsi="Times New Roman" w:hint="eastAsia"/>
          <w:bCs/>
          <w:color w:val="000000"/>
          <w:sz w:val="32"/>
          <w:szCs w:val="32"/>
        </w:rPr>
        <w:t>)</w:t>
      </w:r>
      <w:r w:rsidR="00630BAB" w:rsidRPr="00630BAB">
        <w:rPr>
          <w:rFonts w:ascii="Times New Roman" w:eastAsia="仿宋_GB2312" w:hAnsi="Times New Roman" w:hint="eastAsia"/>
          <w:bCs/>
          <w:color w:val="000000"/>
          <w:sz w:val="32"/>
          <w:szCs w:val="32"/>
        </w:rPr>
        <w:t>、装卸费（卸到指定仓库）、利润、管理、采保、</w:t>
      </w:r>
      <w:r w:rsidR="00630BAB" w:rsidRPr="00630BAB">
        <w:rPr>
          <w:rFonts w:ascii="Times New Roman" w:eastAsia="仿宋_GB2312" w:hAnsi="Times New Roman" w:hint="eastAsia"/>
          <w:bCs/>
          <w:color w:val="000000"/>
          <w:sz w:val="32"/>
          <w:szCs w:val="32"/>
        </w:rPr>
        <w:t>13%</w:t>
      </w:r>
      <w:r w:rsidR="00630BAB" w:rsidRPr="00630BAB">
        <w:rPr>
          <w:rFonts w:ascii="Times New Roman" w:eastAsia="仿宋_GB2312" w:hAnsi="Times New Roman" w:hint="eastAsia"/>
          <w:bCs/>
          <w:color w:val="000000"/>
          <w:sz w:val="32"/>
          <w:szCs w:val="32"/>
        </w:rPr>
        <w:t>增值税费、质量保证期内验收费、检验检测费及售后服务等所有可能发生的费用</w:t>
      </w:r>
      <w:r>
        <w:rPr>
          <w:rFonts w:ascii="Times New Roman" w:eastAsia="仿宋_GB2312" w:hAnsi="Times New Roman" w:hint="eastAsia"/>
          <w:bCs/>
          <w:color w:val="000000"/>
          <w:sz w:val="32"/>
          <w:szCs w:val="32"/>
        </w:rPr>
        <w:t>。</w:t>
      </w:r>
    </w:p>
    <w:p w14:paraId="3ED1BFBB" w14:textId="19D5F593" w:rsidR="00520EF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（三）货期要求：</w:t>
      </w:r>
      <w:r w:rsidR="00630BAB" w:rsidRPr="00630BAB">
        <w:rPr>
          <w:rFonts w:ascii="Times New Roman" w:eastAsia="仿宋_GB2312" w:hAnsi="Times New Roman" w:hint="eastAsia"/>
          <w:bCs/>
          <w:color w:val="000000"/>
          <w:sz w:val="32"/>
          <w:szCs w:val="32"/>
        </w:rPr>
        <w:t>采购人通知后须</w:t>
      </w:r>
      <w:r w:rsidR="00630BAB" w:rsidRPr="00630BAB">
        <w:rPr>
          <w:rFonts w:ascii="Times New Roman" w:eastAsia="仿宋_GB2312" w:hAnsi="Times New Roman" w:hint="eastAsia"/>
          <w:bCs/>
          <w:color w:val="000000"/>
          <w:sz w:val="32"/>
          <w:szCs w:val="32"/>
        </w:rPr>
        <w:t>3</w:t>
      </w:r>
      <w:r w:rsidR="00630BAB" w:rsidRPr="00630BAB">
        <w:rPr>
          <w:rFonts w:ascii="Times New Roman" w:eastAsia="仿宋_GB2312" w:hAnsi="Times New Roman" w:hint="eastAsia"/>
          <w:bCs/>
          <w:color w:val="000000"/>
          <w:sz w:val="32"/>
          <w:szCs w:val="32"/>
        </w:rPr>
        <w:t>天内送达，紧急情况下</w:t>
      </w:r>
      <w:r w:rsidR="00630BAB" w:rsidRPr="00630BAB">
        <w:rPr>
          <w:rFonts w:ascii="Times New Roman" w:eastAsia="仿宋_GB2312" w:hAnsi="Times New Roman" w:hint="eastAsia"/>
          <w:bCs/>
          <w:color w:val="000000"/>
          <w:sz w:val="32"/>
          <w:szCs w:val="32"/>
        </w:rPr>
        <w:t>1</w:t>
      </w:r>
      <w:r w:rsidR="00630BAB" w:rsidRPr="00630BAB">
        <w:rPr>
          <w:rFonts w:ascii="Times New Roman" w:eastAsia="仿宋_GB2312" w:hAnsi="Times New Roman" w:hint="eastAsia"/>
          <w:bCs/>
          <w:color w:val="000000"/>
          <w:sz w:val="32"/>
          <w:szCs w:val="32"/>
        </w:rPr>
        <w:t>天内送达。</w:t>
      </w:r>
    </w:p>
    <w:p w14:paraId="0FB54A92" w14:textId="77777777" w:rsidR="00520EF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（四）付款方式：月度款支付，双方对验收合格的药剂数量进行核对，中选人提供费用付款申请、经双方验收核对无误的证明文件及国家税务正式的</w:t>
      </w:r>
      <w:r>
        <w:rPr>
          <w:rFonts w:ascii="Times New Roman" w:eastAsia="仿宋_GB2312" w:hAnsi="Times New Roman" w:hint="eastAsia"/>
          <w:bCs/>
          <w:color w:val="000000"/>
          <w:sz w:val="32"/>
          <w:szCs w:val="32"/>
        </w:rPr>
        <w:t>13%</w:t>
      </w:r>
      <w:r>
        <w:rPr>
          <w:rFonts w:ascii="Times New Roman" w:eastAsia="仿宋_GB2312" w:hAnsi="Times New Roman" w:hint="eastAsia"/>
          <w:bCs/>
          <w:color w:val="000000"/>
          <w:sz w:val="32"/>
          <w:szCs w:val="32"/>
        </w:rPr>
        <w:t>增值税专用发票至采购人，经采购人审核通过后付款。</w:t>
      </w:r>
    </w:p>
    <w:p w14:paraId="38FA6A27" w14:textId="77777777" w:rsidR="00520EF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（五）供货地点：山西省、新疆维吾尔族自治区、河南省、内蒙古呼和浩特、河北省。</w:t>
      </w:r>
    </w:p>
    <w:p w14:paraId="79C72CF6" w14:textId="77777777" w:rsidR="00520EFC"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2D649258" w14:textId="77777777" w:rsidR="00630BAB" w:rsidRPr="00630BAB" w:rsidRDefault="00630BAB" w:rsidP="00630BAB">
      <w:pPr>
        <w:widowControl/>
        <w:spacing w:after="78" w:line="640" w:lineRule="exact"/>
        <w:ind w:firstLineChars="200" w:firstLine="640"/>
        <w:jc w:val="left"/>
        <w:rPr>
          <w:rFonts w:ascii="Times New Roman" w:eastAsia="仿宋_GB2312" w:hAnsi="Times New Roman" w:hint="eastAsia"/>
          <w:bCs/>
          <w:color w:val="000000"/>
          <w:sz w:val="32"/>
          <w:szCs w:val="32"/>
        </w:rPr>
      </w:pPr>
      <w:bookmarkStart w:id="0" w:name="_Hlk173241672"/>
      <w:r w:rsidRPr="00630BAB">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064F0C9E" w14:textId="77777777" w:rsidR="00630BAB" w:rsidRPr="00630BAB" w:rsidRDefault="00630BAB" w:rsidP="00630BAB">
      <w:pPr>
        <w:widowControl/>
        <w:spacing w:after="78" w:line="640" w:lineRule="exact"/>
        <w:ind w:firstLineChars="200" w:firstLine="640"/>
        <w:jc w:val="left"/>
        <w:rPr>
          <w:rFonts w:ascii="Times New Roman" w:eastAsia="仿宋_GB2312" w:hAnsi="Times New Roman" w:hint="eastAsia"/>
          <w:bCs/>
          <w:color w:val="000000"/>
          <w:sz w:val="32"/>
          <w:szCs w:val="32"/>
        </w:rPr>
      </w:pPr>
      <w:r w:rsidRPr="00630BAB">
        <w:rPr>
          <w:rFonts w:ascii="Times New Roman" w:eastAsia="仿宋_GB2312" w:hAnsi="Times New Roman" w:hint="eastAsia"/>
          <w:bCs/>
          <w:color w:val="000000"/>
          <w:sz w:val="32"/>
          <w:szCs w:val="32"/>
        </w:rPr>
        <w:t>（二）须具有良好的商业信誉，近一年内（</w:t>
      </w:r>
      <w:r w:rsidRPr="00630BAB">
        <w:rPr>
          <w:rFonts w:ascii="Times New Roman" w:eastAsia="仿宋_GB2312" w:hAnsi="Times New Roman" w:hint="eastAsia"/>
          <w:bCs/>
          <w:color w:val="000000"/>
          <w:sz w:val="32"/>
          <w:szCs w:val="32"/>
        </w:rPr>
        <w:t>2023</w:t>
      </w:r>
      <w:r w:rsidRPr="00630BAB">
        <w:rPr>
          <w:rFonts w:ascii="Times New Roman" w:eastAsia="仿宋_GB2312" w:hAnsi="Times New Roman" w:hint="eastAsia"/>
          <w:bCs/>
          <w:color w:val="000000"/>
          <w:sz w:val="32"/>
          <w:szCs w:val="32"/>
        </w:rPr>
        <w:t>年</w:t>
      </w:r>
      <w:r w:rsidRPr="00630BAB">
        <w:rPr>
          <w:rFonts w:ascii="Times New Roman" w:eastAsia="仿宋_GB2312" w:hAnsi="Times New Roman" w:hint="eastAsia"/>
          <w:bCs/>
          <w:color w:val="000000"/>
          <w:sz w:val="32"/>
          <w:szCs w:val="32"/>
        </w:rPr>
        <w:t>10</w:t>
      </w:r>
      <w:r w:rsidRPr="00630BAB">
        <w:rPr>
          <w:rFonts w:ascii="Times New Roman" w:eastAsia="仿宋_GB2312"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提供本企业在国家企业信用信息公示系统、信用中国、中国执行信息公开网网站查询情况截图，加盖参选单位公章或业务章或在《承诺函》中作出声明）；</w:t>
      </w:r>
    </w:p>
    <w:p w14:paraId="21A3CA4A" w14:textId="77777777" w:rsidR="00630BAB" w:rsidRPr="00630BAB" w:rsidRDefault="00630BAB" w:rsidP="00630BAB">
      <w:pPr>
        <w:widowControl/>
        <w:spacing w:after="78" w:line="640" w:lineRule="exact"/>
        <w:ind w:firstLineChars="200" w:firstLine="640"/>
        <w:jc w:val="left"/>
        <w:rPr>
          <w:rFonts w:ascii="Times New Roman" w:eastAsia="仿宋_GB2312" w:hAnsi="Times New Roman" w:hint="eastAsia"/>
          <w:bCs/>
          <w:color w:val="000000"/>
          <w:sz w:val="32"/>
          <w:szCs w:val="32"/>
        </w:rPr>
      </w:pPr>
      <w:r w:rsidRPr="00630BAB">
        <w:rPr>
          <w:rFonts w:ascii="Times New Roman" w:eastAsia="仿宋_GB2312" w:hAnsi="Times New Roman" w:hint="eastAsia"/>
          <w:bCs/>
          <w:color w:val="000000"/>
          <w:sz w:val="32"/>
          <w:szCs w:val="32"/>
        </w:rPr>
        <w:t>（三）财务状况要求：近一年内（</w:t>
      </w:r>
      <w:r w:rsidRPr="00630BAB">
        <w:rPr>
          <w:rFonts w:ascii="Times New Roman" w:eastAsia="仿宋_GB2312" w:hAnsi="Times New Roman" w:hint="eastAsia"/>
          <w:bCs/>
          <w:color w:val="000000"/>
          <w:sz w:val="32"/>
          <w:szCs w:val="32"/>
        </w:rPr>
        <w:t>2023</w:t>
      </w:r>
      <w:r w:rsidRPr="00630BAB">
        <w:rPr>
          <w:rFonts w:ascii="Times New Roman" w:eastAsia="仿宋_GB2312" w:hAnsi="Times New Roman" w:hint="eastAsia"/>
          <w:bCs/>
          <w:color w:val="000000"/>
          <w:sz w:val="32"/>
          <w:szCs w:val="32"/>
        </w:rPr>
        <w:t>年</w:t>
      </w:r>
      <w:r w:rsidRPr="00630BAB">
        <w:rPr>
          <w:rFonts w:ascii="Times New Roman" w:eastAsia="仿宋_GB2312" w:hAnsi="Times New Roman" w:hint="eastAsia"/>
          <w:bCs/>
          <w:color w:val="000000"/>
          <w:sz w:val="32"/>
          <w:szCs w:val="32"/>
        </w:rPr>
        <w:t>1</w:t>
      </w:r>
      <w:r w:rsidRPr="00630BAB">
        <w:rPr>
          <w:rFonts w:ascii="Times New Roman" w:eastAsia="仿宋_GB2312" w:hAnsi="Times New Roman" w:hint="eastAsia"/>
          <w:bCs/>
          <w:color w:val="000000"/>
          <w:sz w:val="32"/>
          <w:szCs w:val="32"/>
        </w:rPr>
        <w:t>月至今）或成立至今（成立不足一年的单位）财务状况无亏损或净资产大于</w:t>
      </w:r>
      <w:r w:rsidRPr="00630BAB">
        <w:rPr>
          <w:rFonts w:ascii="Times New Roman" w:eastAsia="仿宋_GB2312" w:hAnsi="Times New Roman" w:hint="eastAsia"/>
          <w:bCs/>
          <w:color w:val="000000"/>
          <w:sz w:val="32"/>
          <w:szCs w:val="32"/>
        </w:rPr>
        <w:t>0</w:t>
      </w:r>
      <w:r w:rsidRPr="00630BAB">
        <w:rPr>
          <w:rFonts w:ascii="Times New Roman" w:eastAsia="仿宋_GB2312" w:hAnsi="Times New Roman" w:hint="eastAsia"/>
          <w:bCs/>
          <w:color w:val="000000"/>
          <w:sz w:val="32"/>
          <w:szCs w:val="32"/>
        </w:rPr>
        <w:t>（由供应商在《承诺函》中作出声明）；</w:t>
      </w:r>
    </w:p>
    <w:p w14:paraId="239437E6" w14:textId="77777777" w:rsidR="00630BAB" w:rsidRPr="00630BAB" w:rsidRDefault="00630BAB" w:rsidP="00630BAB">
      <w:pPr>
        <w:widowControl/>
        <w:spacing w:after="78" w:line="640" w:lineRule="exact"/>
        <w:ind w:firstLineChars="200" w:firstLine="640"/>
        <w:jc w:val="left"/>
        <w:rPr>
          <w:rFonts w:ascii="Times New Roman" w:eastAsia="仿宋_GB2312" w:hAnsi="Times New Roman" w:hint="eastAsia"/>
          <w:bCs/>
          <w:color w:val="000000"/>
          <w:sz w:val="32"/>
          <w:szCs w:val="32"/>
        </w:rPr>
      </w:pPr>
      <w:r w:rsidRPr="00630BAB">
        <w:rPr>
          <w:rFonts w:ascii="Times New Roman" w:eastAsia="仿宋_GB2312" w:hAnsi="Times New Roman" w:hint="eastAsia"/>
          <w:bCs/>
          <w:color w:val="000000"/>
          <w:sz w:val="32"/>
          <w:szCs w:val="32"/>
        </w:rPr>
        <w:t>（四）近两年内（</w:t>
      </w:r>
      <w:r w:rsidRPr="00630BAB">
        <w:rPr>
          <w:rFonts w:ascii="Times New Roman" w:eastAsia="仿宋_GB2312" w:hAnsi="Times New Roman" w:hint="eastAsia"/>
          <w:bCs/>
          <w:color w:val="000000"/>
          <w:sz w:val="32"/>
          <w:szCs w:val="32"/>
        </w:rPr>
        <w:t>2022</w:t>
      </w:r>
      <w:r w:rsidRPr="00630BAB">
        <w:rPr>
          <w:rFonts w:ascii="Times New Roman" w:eastAsia="仿宋_GB2312" w:hAnsi="Times New Roman" w:hint="eastAsia"/>
          <w:bCs/>
          <w:color w:val="000000"/>
          <w:sz w:val="32"/>
          <w:szCs w:val="32"/>
        </w:rPr>
        <w:t>年</w:t>
      </w:r>
      <w:r w:rsidRPr="00630BAB">
        <w:rPr>
          <w:rFonts w:ascii="Times New Roman" w:eastAsia="仿宋_GB2312" w:hAnsi="Times New Roman" w:hint="eastAsia"/>
          <w:bCs/>
          <w:color w:val="000000"/>
          <w:sz w:val="32"/>
          <w:szCs w:val="32"/>
        </w:rPr>
        <w:t>10</w:t>
      </w:r>
      <w:r w:rsidRPr="00630BAB">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月至今）或成立至今（成立不足两年的单位）至少具备一项正在实施或已完成的类似业绩（由供应商在《承诺函》中作出声明）；</w:t>
      </w:r>
    </w:p>
    <w:p w14:paraId="0831432E" w14:textId="77777777" w:rsidR="00630BAB" w:rsidRPr="00630BAB" w:rsidRDefault="00630BAB" w:rsidP="00630BAB">
      <w:pPr>
        <w:widowControl/>
        <w:spacing w:after="78" w:line="640" w:lineRule="exact"/>
        <w:ind w:firstLineChars="200" w:firstLine="640"/>
        <w:jc w:val="left"/>
        <w:rPr>
          <w:rFonts w:ascii="Times New Roman" w:eastAsia="仿宋_GB2312" w:hAnsi="Times New Roman" w:hint="eastAsia"/>
          <w:bCs/>
          <w:color w:val="000000"/>
          <w:sz w:val="32"/>
          <w:szCs w:val="32"/>
        </w:rPr>
      </w:pPr>
      <w:r w:rsidRPr="00630BAB">
        <w:rPr>
          <w:rFonts w:ascii="Times New Roman" w:eastAsia="仿宋_GB2312" w:hAnsi="Times New Roman" w:hint="eastAsia"/>
          <w:bCs/>
          <w:color w:val="000000"/>
          <w:sz w:val="32"/>
          <w:szCs w:val="32"/>
        </w:rPr>
        <w:lastRenderedPageBreak/>
        <w:t>（五）单位负责人为同一人或者存在直接控股、管理关系的不同供应商，不得参加同一合同项下的采购活动（由供应商在《承诺函》中作出声明）；</w:t>
      </w:r>
    </w:p>
    <w:p w14:paraId="2AC801A7" w14:textId="03870B7A" w:rsidR="00520EFC" w:rsidRDefault="00630BAB" w:rsidP="00630BAB">
      <w:pPr>
        <w:widowControl/>
        <w:spacing w:after="78" w:line="640" w:lineRule="exact"/>
        <w:ind w:firstLineChars="200" w:firstLine="640"/>
        <w:jc w:val="left"/>
        <w:rPr>
          <w:rFonts w:ascii="Times New Roman" w:eastAsia="仿宋_GB2312" w:hAnsi="Times New Roman"/>
          <w:bCs/>
          <w:color w:val="000000"/>
          <w:sz w:val="32"/>
          <w:szCs w:val="32"/>
        </w:rPr>
      </w:pPr>
      <w:r w:rsidRPr="00630BAB">
        <w:rPr>
          <w:rFonts w:ascii="Times New Roman" w:eastAsia="仿宋_GB2312" w:hAnsi="Times New Roman" w:hint="eastAsia"/>
          <w:bCs/>
          <w:color w:val="000000"/>
          <w:sz w:val="32"/>
          <w:szCs w:val="32"/>
        </w:rPr>
        <w:t>（六）不接受联合体参选（由供应商在《承诺函》中作出声明）</w:t>
      </w:r>
      <w:r w:rsidR="00000000">
        <w:rPr>
          <w:rFonts w:ascii="Times New Roman" w:eastAsia="仿宋_GB2312" w:hAnsi="Times New Roman" w:hint="eastAsia"/>
          <w:bCs/>
          <w:color w:val="000000"/>
          <w:sz w:val="32"/>
          <w:szCs w:val="32"/>
        </w:rPr>
        <w:t>。</w:t>
      </w:r>
    </w:p>
    <w:bookmarkEnd w:id="0"/>
    <w:p w14:paraId="55F42DEC" w14:textId="77777777" w:rsidR="00520EFC"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139290CD" w14:textId="77777777" w:rsidR="00520EFC"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78C9C8AF" w14:textId="77777777" w:rsidR="00520EFC"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1" w:name="_Hlk173767070"/>
      <w:r>
        <w:rPr>
          <w:rFonts w:ascii="仿宋" w:eastAsia="仿宋" w:hAnsi="仿宋" w:cs="仿宋" w:hint="eastAsia"/>
          <w:kern w:val="0"/>
          <w:sz w:val="32"/>
          <w:szCs w:val="32"/>
        </w:rPr>
        <w:t>1.供应商基本情况表；</w:t>
      </w:r>
    </w:p>
    <w:p w14:paraId="7024D4F6" w14:textId="48624782" w:rsidR="00520EFC"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2.资质文件（承诺函</w:t>
      </w:r>
      <w:r w:rsidR="00630BAB">
        <w:rPr>
          <w:rFonts w:ascii="仿宋" w:eastAsia="仿宋" w:hAnsi="仿宋" w:cs="仿宋" w:hint="eastAsia"/>
          <w:kern w:val="0"/>
          <w:sz w:val="32"/>
          <w:szCs w:val="32"/>
        </w:rPr>
        <w:t>、</w:t>
      </w:r>
      <w:r w:rsidR="00630BAB">
        <w:rPr>
          <w:rFonts w:ascii="仿宋_GB2312" w:eastAsia="仿宋_GB2312" w:hAnsi="Times New Roman" w:hint="eastAsia"/>
          <w:bCs/>
          <w:color w:val="000000"/>
          <w:sz w:val="32"/>
          <w:szCs w:val="32"/>
        </w:rPr>
        <w:t>营业执照</w:t>
      </w:r>
      <w:r>
        <w:rPr>
          <w:rFonts w:ascii="仿宋" w:eastAsia="仿宋" w:hAnsi="仿宋" w:cs="仿宋" w:hint="eastAsia"/>
          <w:kern w:val="0"/>
          <w:sz w:val="32"/>
          <w:szCs w:val="32"/>
        </w:rPr>
        <w:t>）；</w:t>
      </w:r>
    </w:p>
    <w:p w14:paraId="500AD714" w14:textId="5B0665B8" w:rsidR="00520EFC"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r w:rsidR="00630BAB">
        <w:rPr>
          <w:rFonts w:ascii="仿宋" w:eastAsia="仿宋" w:hAnsi="仿宋" w:cs="仿宋" w:hint="eastAsia"/>
          <w:kern w:val="0"/>
          <w:sz w:val="32"/>
          <w:szCs w:val="32"/>
        </w:rPr>
        <w:t>；</w:t>
      </w:r>
    </w:p>
    <w:p w14:paraId="4AEA01E4" w14:textId="1FB077E6" w:rsidR="00520EFC" w:rsidRDefault="00630BAB">
      <w:pPr>
        <w:widowControl/>
        <w:tabs>
          <w:tab w:val="left" w:pos="7665"/>
        </w:tabs>
        <w:spacing w:after="78" w:line="640" w:lineRule="exact"/>
        <w:ind w:firstLineChars="200" w:firstLine="640"/>
        <w:jc w:val="left"/>
        <w:rPr>
          <w:rFonts w:ascii="仿宋" w:eastAsia="仿宋" w:hAnsi="仿宋" w:cs="仿宋" w:hint="eastAsia"/>
          <w:kern w:val="0"/>
          <w:sz w:val="32"/>
          <w:szCs w:val="32"/>
        </w:rPr>
      </w:pPr>
      <w:r w:rsidRPr="00630BAB">
        <w:rPr>
          <w:rFonts w:ascii="仿宋" w:eastAsia="仿宋" w:hAnsi="仿宋" w:cs="仿宋" w:hint="eastAsia"/>
          <w:kern w:val="0"/>
          <w:sz w:val="32"/>
          <w:szCs w:val="32"/>
        </w:rPr>
        <w:t>以上格式可参考第三章 报价文件格式，以上资料均需加盖公章或业务章，并在截止时间前完成报价</w:t>
      </w:r>
      <w:r w:rsidR="00000000">
        <w:rPr>
          <w:rFonts w:ascii="仿宋" w:eastAsia="仿宋" w:hAnsi="仿宋" w:cs="仿宋" w:hint="eastAsia"/>
          <w:kern w:val="0"/>
          <w:sz w:val="32"/>
          <w:szCs w:val="32"/>
        </w:rPr>
        <w:t>。</w:t>
      </w:r>
    </w:p>
    <w:bookmarkEnd w:id="1"/>
    <w:p w14:paraId="0E5769B0" w14:textId="77777777" w:rsidR="00520EFC"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10FFDB7B" w14:textId="77777777" w:rsidR="00630BAB" w:rsidRPr="00630BAB" w:rsidRDefault="00630BAB" w:rsidP="00630BAB">
      <w:pPr>
        <w:spacing w:after="78" w:line="640" w:lineRule="exact"/>
        <w:ind w:firstLineChars="200" w:firstLine="640"/>
        <w:jc w:val="left"/>
        <w:rPr>
          <w:rFonts w:ascii="Times New Roman" w:eastAsia="仿宋_GB2312" w:hAnsi="Times New Roman" w:hint="eastAsia"/>
          <w:color w:val="000000"/>
          <w:sz w:val="32"/>
          <w:szCs w:val="32"/>
        </w:rPr>
      </w:pPr>
      <w:r w:rsidRPr="00630BAB">
        <w:rPr>
          <w:rFonts w:ascii="Times New Roman" w:eastAsia="仿宋_GB2312" w:hAnsi="Times New Roman" w:hint="eastAsia"/>
          <w:color w:val="000000"/>
          <w:sz w:val="32"/>
          <w:szCs w:val="32"/>
        </w:rPr>
        <w:t>（一）在截止报价时间前，各参选单位以邮件形式递交报价文件至询价公告指定邮箱；</w:t>
      </w:r>
    </w:p>
    <w:p w14:paraId="4293C7DD" w14:textId="77777777" w:rsidR="00630BAB" w:rsidRPr="00630BAB" w:rsidRDefault="00630BAB" w:rsidP="00630BAB">
      <w:pPr>
        <w:spacing w:after="78" w:line="640" w:lineRule="exact"/>
        <w:ind w:firstLineChars="200" w:firstLine="640"/>
        <w:jc w:val="left"/>
        <w:rPr>
          <w:rFonts w:ascii="Times New Roman" w:eastAsia="仿宋_GB2312" w:hAnsi="Times New Roman" w:hint="eastAsia"/>
          <w:color w:val="000000"/>
          <w:sz w:val="32"/>
          <w:szCs w:val="32"/>
        </w:rPr>
      </w:pPr>
      <w:r w:rsidRPr="00630BAB">
        <w:rPr>
          <w:rFonts w:ascii="Times New Roman" w:eastAsia="仿宋_GB2312" w:hAnsi="Times New Roman" w:hint="eastAsia"/>
          <w:color w:val="000000"/>
          <w:sz w:val="32"/>
          <w:szCs w:val="32"/>
        </w:rPr>
        <w:t>（二）评审委员会对参选单位进行资格审查，如存在审核未通过的单位，则记录原因并通知未通过的单位；</w:t>
      </w:r>
    </w:p>
    <w:p w14:paraId="3A673C62" w14:textId="77777777" w:rsidR="00630BAB" w:rsidRPr="00630BAB" w:rsidRDefault="00630BAB" w:rsidP="00630BAB">
      <w:pPr>
        <w:spacing w:after="78" w:line="640" w:lineRule="exact"/>
        <w:ind w:firstLineChars="200" w:firstLine="640"/>
        <w:jc w:val="left"/>
        <w:rPr>
          <w:rFonts w:ascii="Times New Roman" w:eastAsia="仿宋_GB2312" w:hAnsi="Times New Roman" w:hint="eastAsia"/>
          <w:color w:val="000000"/>
          <w:sz w:val="32"/>
          <w:szCs w:val="32"/>
        </w:rPr>
      </w:pPr>
      <w:r w:rsidRPr="00630BAB">
        <w:rPr>
          <w:rFonts w:ascii="Times New Roman" w:eastAsia="仿宋_GB2312" w:hAnsi="Times New Roman" w:hint="eastAsia"/>
          <w:color w:val="000000"/>
          <w:sz w:val="32"/>
          <w:szCs w:val="32"/>
        </w:rPr>
        <w:lastRenderedPageBreak/>
        <w:t>（三）评审委员会根据询价规则形成询价报告，确定候选人排名；</w:t>
      </w:r>
    </w:p>
    <w:p w14:paraId="5FF2EB4D" w14:textId="25843FF0" w:rsidR="00520EFC" w:rsidRDefault="00630BAB" w:rsidP="00630BAB">
      <w:pPr>
        <w:spacing w:after="78" w:line="640" w:lineRule="exact"/>
        <w:ind w:firstLineChars="200" w:firstLine="640"/>
        <w:jc w:val="left"/>
        <w:rPr>
          <w:rFonts w:eastAsia="仿宋_GB2312"/>
          <w:color w:val="000000"/>
          <w:sz w:val="32"/>
          <w:szCs w:val="32"/>
        </w:rPr>
      </w:pPr>
      <w:r w:rsidRPr="00630BAB">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sidR="00000000">
        <w:rPr>
          <w:rFonts w:eastAsia="仿宋_GB2312" w:hint="eastAsia"/>
          <w:color w:val="000000"/>
          <w:sz w:val="32"/>
          <w:szCs w:val="32"/>
        </w:rPr>
        <w:t>。</w:t>
      </w:r>
    </w:p>
    <w:p w14:paraId="0539D27A" w14:textId="77777777" w:rsidR="00520EFC"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164C3C35" w14:textId="77777777" w:rsidR="00520EFC" w:rsidRDefault="00000000">
      <w:pPr>
        <w:spacing w:after="78" w:line="64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27</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05AE8557" w14:textId="77777777" w:rsidR="00520EFC"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133E040B" w14:textId="77777777" w:rsidR="00520EFC"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r>
        <w:rPr>
          <w:rFonts w:ascii="Times New Roman" w:eastAsia="仿宋_GB2312" w:hAnsi="Times New Roman" w:hint="eastAsia"/>
          <w:bCs/>
          <w:color w:val="000000"/>
          <w:sz w:val="32"/>
          <w:szCs w:val="32"/>
        </w:rPr>
        <w:t>不参选</w:t>
      </w:r>
      <w:r>
        <w:rPr>
          <w:rFonts w:ascii="Times New Roman" w:eastAsia="仿宋_GB2312" w:hAnsi="Times New Roman"/>
          <w:bCs/>
          <w:color w:val="000000"/>
          <w:sz w:val="32"/>
          <w:szCs w:val="32"/>
        </w:rPr>
        <w:t>。</w:t>
      </w:r>
    </w:p>
    <w:p w14:paraId="4D2DDEA1" w14:textId="77777777" w:rsidR="00520EFC" w:rsidRDefault="00000000">
      <w:pPr>
        <w:pStyle w:val="a6"/>
        <w:spacing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73C2AF03" w14:textId="77777777" w:rsidR="00520EFC"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0EC0EED8" w14:textId="77777777" w:rsidR="00520EFC"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1A97858D" w14:textId="77777777" w:rsidR="00520EFC"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2"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2"/>
      <w:r>
        <w:rPr>
          <w:rFonts w:ascii="Times New Roman" w:eastAsia="仿宋_GB2312" w:hAnsi="Times New Roman" w:hint="eastAsia"/>
          <w:color w:val="000000"/>
          <w:sz w:val="32"/>
          <w:szCs w:val="32"/>
        </w:rPr>
        <w:t>发布更正公告，该澄清或修改内容为询价文件的组成部分。</w:t>
      </w:r>
    </w:p>
    <w:p w14:paraId="41EB24B9" w14:textId="77777777" w:rsidR="00520EFC"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27</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74ECB761" w14:textId="77777777" w:rsidR="00520EFC"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3843ECD7" w14:textId="77777777" w:rsidR="00520EFC"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20E1BD76" w14:textId="64D2DDCA" w:rsidR="00520EFC"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sidR="00630BAB" w:rsidRPr="00630BAB">
        <w:rPr>
          <w:rFonts w:ascii="Times New Roman" w:eastAsia="仿宋_GB2312" w:hAnsi="Times New Roman" w:hint="eastAsia"/>
          <w:color w:val="000000"/>
          <w:sz w:val="32"/>
          <w:szCs w:val="32"/>
        </w:rPr>
        <w:t>中选人应在结果公告期满后尽快与采购人签订采购合同。因中选人原因造成逾期未与采购人签订采购合同的，视为自动放弃</w:t>
      </w:r>
      <w:r>
        <w:rPr>
          <w:rFonts w:ascii="Times New Roman" w:eastAsia="仿宋_GB2312" w:hAnsi="Times New Roman" w:hint="eastAsia"/>
          <w:color w:val="000000"/>
          <w:sz w:val="32"/>
          <w:szCs w:val="32"/>
        </w:rPr>
        <w:t>；</w:t>
      </w:r>
    </w:p>
    <w:p w14:paraId="0F2E2B0A" w14:textId="77777777" w:rsidR="00520EFC"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7935E9EF" w14:textId="77777777" w:rsidR="00520EFC"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5C64B8" w14:textId="77777777" w:rsidR="00520EFC"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0790BA18" w14:textId="77777777" w:rsidR="00520EFC"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lastRenderedPageBreak/>
        <w:t>联系人：王工、宋工、</w:t>
      </w:r>
    </w:p>
    <w:p w14:paraId="563FD6A0" w14:textId="77777777" w:rsidR="00520EFC"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15521296724</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15116294074</w:t>
      </w:r>
    </w:p>
    <w:p w14:paraId="6A19A2E5" w14:textId="77777777" w:rsidR="00520EFC"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jysthbcg@163.com</w:t>
      </w:r>
    </w:p>
    <w:p w14:paraId="748B252C" w14:textId="77777777" w:rsidR="00520EFC" w:rsidRDefault="00000000">
      <w:pPr>
        <w:pStyle w:val="a6"/>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3" w:name="_Hlk173242670"/>
      <w:r>
        <w:rPr>
          <w:rFonts w:ascii="Times New Roman" w:eastAsia="仿宋_GB2312" w:hAnsi="Times New Roman" w:hint="eastAsia"/>
          <w:color w:val="000000"/>
          <w:kern w:val="0"/>
          <w:sz w:val="32"/>
          <w:szCs w:val="32"/>
        </w:rPr>
        <w:t>深圳市佳耀生态环保科技有限公司</w:t>
      </w:r>
      <w:bookmarkEnd w:id="3"/>
    </w:p>
    <w:p w14:paraId="191DFE1A" w14:textId="0E4867F3" w:rsidR="00520EFC" w:rsidRDefault="00000000">
      <w:pPr>
        <w:spacing w:after="78" w:line="640" w:lineRule="exact"/>
        <w:ind w:leftChars="152" w:left="6079" w:hangingChars="1800" w:hanging="5760"/>
        <w:jc w:val="left"/>
      </w:pPr>
      <w:r>
        <w:rPr>
          <w:rFonts w:ascii="Times New Roman" w:eastAsia="仿宋_GB2312" w:hAnsi="Times New Roman" w:hint="eastAsia"/>
          <w:color w:val="000000"/>
          <w:kern w:val="0"/>
          <w:sz w:val="32"/>
          <w:szCs w:val="32"/>
        </w:rPr>
        <w:t xml:space="preserve">                              </w:t>
      </w:r>
      <w:bookmarkStart w:id="4" w:name="_Hlk173242679"/>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w:t>
      </w:r>
      <w:r w:rsidR="00630BAB">
        <w:rPr>
          <w:rFonts w:ascii="Times New Roman" w:eastAsia="仿宋_GB2312" w:hAnsi="Times New Roman" w:hint="eastAsia"/>
          <w:bCs/>
          <w:color w:val="000000"/>
          <w:sz w:val="32"/>
          <w:szCs w:val="32"/>
        </w:rPr>
        <w:t>4</w:t>
      </w:r>
      <w:r>
        <w:rPr>
          <w:rFonts w:ascii="Times New Roman" w:eastAsia="仿宋_GB2312" w:hAnsi="Times New Roman"/>
          <w:bCs/>
          <w:color w:val="000000"/>
          <w:sz w:val="32"/>
          <w:szCs w:val="32"/>
        </w:rPr>
        <w:t>日</w:t>
      </w:r>
      <w:bookmarkEnd w:id="4"/>
    </w:p>
    <w:p w14:paraId="2EA9DB53" w14:textId="77777777" w:rsidR="00520EFC" w:rsidRDefault="00000000">
      <w:pPr>
        <w:spacing w:after="78"/>
      </w:pPr>
      <w:r>
        <w:br w:type="page"/>
      </w:r>
    </w:p>
    <w:p w14:paraId="454FDB9D" w14:textId="77777777" w:rsidR="00520EFC"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23A8F56C" w14:textId="77777777" w:rsidR="00520EFC" w:rsidRDefault="00000000">
      <w:pPr>
        <w:spacing w:after="78"/>
        <w:jc w:val="left"/>
        <w:rPr>
          <w:rFonts w:ascii="黑体" w:eastAsia="黑体" w:hAnsi="黑体" w:cs="黑体" w:hint="eastAsia"/>
          <w:color w:val="000000"/>
          <w:szCs w:val="28"/>
          <w:u w:val="single"/>
        </w:rPr>
      </w:pPr>
      <w:bookmarkStart w:id="5" w:name="_Toc201997925"/>
      <w:bookmarkStart w:id="6" w:name="_Toc201743097"/>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23DBEC7B" w14:textId="77777777" w:rsidR="00520EFC" w:rsidRDefault="00520EFC">
      <w:pPr>
        <w:spacing w:after="78"/>
        <w:jc w:val="center"/>
        <w:rPr>
          <w:rFonts w:ascii="黑体" w:eastAsia="黑体" w:hAnsi="黑体" w:cs="黑体" w:hint="eastAsia"/>
          <w:color w:val="000000"/>
          <w:szCs w:val="28"/>
          <w:u w:val="single"/>
        </w:rPr>
      </w:pPr>
    </w:p>
    <w:bookmarkEnd w:id="5"/>
    <w:bookmarkEnd w:id="6"/>
    <w:p w14:paraId="470BDFA8" w14:textId="77777777" w:rsidR="00520EFC" w:rsidRDefault="00520EFC">
      <w:pPr>
        <w:spacing w:after="78"/>
        <w:jc w:val="center"/>
        <w:rPr>
          <w:rFonts w:ascii="Times New Roman Regular" w:eastAsia="黑体" w:hAnsi="Times New Roman Regular" w:cs="Times New Roman Regular"/>
          <w:color w:val="000000"/>
          <w:sz w:val="28"/>
          <w:szCs w:val="28"/>
          <w:u w:val="single"/>
        </w:rPr>
      </w:pPr>
    </w:p>
    <w:p w14:paraId="2D9019FB" w14:textId="77777777" w:rsidR="00520EFC" w:rsidRDefault="00000000">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hint="eastAsia"/>
          <w:color w:val="000000"/>
          <w:sz w:val="48"/>
          <w:szCs w:val="48"/>
        </w:rPr>
        <w:t>深圳市佳耀生态环保科技有限公司</w:t>
      </w:r>
    </w:p>
    <w:p w14:paraId="0C4185E2" w14:textId="77777777" w:rsidR="00520EFC" w:rsidRDefault="00520EFC">
      <w:pPr>
        <w:spacing w:after="78"/>
        <w:jc w:val="center"/>
        <w:rPr>
          <w:rFonts w:ascii="Times New Roman Regular" w:eastAsia="黑体" w:hAnsi="Times New Roman Regular" w:cs="Times New Roman Regular"/>
          <w:color w:val="000000"/>
          <w:sz w:val="72"/>
          <w:szCs w:val="72"/>
          <w:shd w:val="clear" w:color="auto" w:fill="FFFFFF"/>
        </w:rPr>
      </w:pPr>
    </w:p>
    <w:p w14:paraId="48B9DE75" w14:textId="77777777" w:rsidR="00520EFC" w:rsidRDefault="00520EFC">
      <w:pPr>
        <w:spacing w:after="78"/>
        <w:jc w:val="center"/>
        <w:rPr>
          <w:rFonts w:ascii="Times New Roman Regular" w:eastAsia="黑体" w:hAnsi="Times New Roman Regular" w:cs="Times New Roman Regular"/>
          <w:color w:val="000000"/>
          <w:sz w:val="72"/>
          <w:szCs w:val="72"/>
          <w:shd w:val="clear" w:color="auto" w:fill="FFFFFF"/>
        </w:rPr>
      </w:pPr>
    </w:p>
    <w:p w14:paraId="1D98008E" w14:textId="77777777" w:rsidR="00520EFC" w:rsidRDefault="00000000">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u w:val="single"/>
        </w:rPr>
        <w:t xml:space="preserve"> XXX </w:t>
      </w:r>
      <w:r>
        <w:rPr>
          <w:rFonts w:ascii="Times New Roman Regular" w:eastAsia="黑体" w:hAnsi="Times New Roman Regular" w:cs="Times New Roman Regular"/>
          <w:color w:val="000000"/>
          <w:sz w:val="56"/>
          <w:szCs w:val="56"/>
          <w:shd w:val="clear" w:color="auto" w:fill="FFFFFF"/>
          <w:lang w:eastAsia="zh-Hans"/>
        </w:rPr>
        <w:t>药剂采购合同</w:t>
      </w:r>
    </w:p>
    <w:p w14:paraId="6B59F717" w14:textId="77777777" w:rsidR="00520EFC" w:rsidRDefault="00520EFC">
      <w:pPr>
        <w:spacing w:after="78"/>
        <w:jc w:val="center"/>
        <w:rPr>
          <w:rFonts w:ascii="Times New Roman Regular" w:eastAsia="黑体" w:hAnsi="Times New Roman Regular" w:cs="Times New Roman Regular"/>
          <w:color w:val="000000"/>
          <w:sz w:val="28"/>
          <w:szCs w:val="28"/>
          <w:u w:val="single"/>
        </w:rPr>
      </w:pPr>
    </w:p>
    <w:p w14:paraId="75690D56" w14:textId="77777777" w:rsidR="00520EFC" w:rsidRDefault="00520EFC">
      <w:pPr>
        <w:spacing w:after="78"/>
        <w:jc w:val="center"/>
        <w:rPr>
          <w:rFonts w:ascii="Times New Roman Regular" w:eastAsia="黑体" w:hAnsi="Times New Roman Regular" w:cs="Times New Roman Regular"/>
          <w:color w:val="000000"/>
          <w:sz w:val="28"/>
          <w:szCs w:val="28"/>
          <w:u w:val="single"/>
        </w:rPr>
      </w:pPr>
    </w:p>
    <w:p w14:paraId="5A31904E" w14:textId="77777777" w:rsidR="00520EFC" w:rsidRDefault="00520EFC">
      <w:pPr>
        <w:spacing w:after="78"/>
        <w:jc w:val="center"/>
        <w:rPr>
          <w:rFonts w:ascii="Times New Roman Regular" w:eastAsia="黑体" w:hAnsi="Times New Roman Regular" w:cs="Times New Roman Regular"/>
          <w:color w:val="000000"/>
          <w:sz w:val="28"/>
          <w:szCs w:val="28"/>
          <w:u w:val="single"/>
        </w:rPr>
      </w:pPr>
    </w:p>
    <w:p w14:paraId="3A79E81D" w14:textId="77777777" w:rsidR="00520EFC" w:rsidRDefault="00520EFC">
      <w:pPr>
        <w:spacing w:after="78"/>
        <w:jc w:val="center"/>
        <w:rPr>
          <w:rFonts w:ascii="Times New Roman Regular" w:eastAsia="黑体" w:hAnsi="Times New Roman Regular" w:cs="Times New Roman Regular"/>
          <w:color w:val="000000"/>
          <w:sz w:val="28"/>
          <w:szCs w:val="28"/>
          <w:u w:val="single"/>
        </w:rPr>
      </w:pPr>
    </w:p>
    <w:p w14:paraId="71CA69F6" w14:textId="77777777" w:rsidR="00520EFC" w:rsidRDefault="00520EFC">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520EFC" w14:paraId="4996E304" w14:textId="77777777">
        <w:trPr>
          <w:jc w:val="center"/>
        </w:trPr>
        <w:tc>
          <w:tcPr>
            <w:tcW w:w="1804" w:type="dxa"/>
            <w:vAlign w:val="center"/>
          </w:tcPr>
          <w:p w14:paraId="7D5002DE" w14:textId="77777777" w:rsidR="00520EFC"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018AEC46" w14:textId="77777777" w:rsidR="00520EFC"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b/>
                <w:color w:val="000000"/>
                <w:sz w:val="28"/>
                <w:szCs w:val="28"/>
                <w:u w:val="single"/>
                <w:shd w:val="clear" w:color="auto" w:fill="FFFFFF"/>
                <w:lang w:eastAsia="zh-Hans"/>
              </w:rPr>
              <w:t>药剂采购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520EFC" w14:paraId="65A3F707" w14:textId="77777777">
        <w:trPr>
          <w:jc w:val="center"/>
        </w:trPr>
        <w:tc>
          <w:tcPr>
            <w:tcW w:w="1804" w:type="dxa"/>
            <w:vAlign w:val="center"/>
          </w:tcPr>
          <w:p w14:paraId="3C8FE307" w14:textId="77777777" w:rsidR="00520EFC"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770548EC" w14:textId="77777777" w:rsidR="00520EFC"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20CB8D95" w14:textId="77777777" w:rsidR="00520EFC"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3C034CBE" w14:textId="77777777" w:rsidR="00520EFC"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5E48B7DC" w14:textId="77777777" w:rsidR="00520EFC" w:rsidRDefault="00520EFC">
      <w:pPr>
        <w:pStyle w:val="af9"/>
      </w:pPr>
    </w:p>
    <w:p w14:paraId="26C2577A" w14:textId="77777777" w:rsidR="00520EFC" w:rsidRDefault="00520EFC">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520EFC">
          <w:footerReference w:type="default" r:id="rId12"/>
          <w:footerReference w:type="first" r:id="rId13"/>
          <w:pgSz w:w="11906" w:h="16838"/>
          <w:pgMar w:top="1418" w:right="1700" w:bottom="1418" w:left="1418" w:header="851" w:footer="992" w:gutter="0"/>
          <w:pgNumType w:start="1"/>
          <w:cols w:space="720"/>
          <w:titlePg/>
          <w:docGrid w:type="lines" w:linePitch="312"/>
        </w:sectPr>
      </w:pPr>
    </w:p>
    <w:p w14:paraId="08A2B406" w14:textId="77777777" w:rsidR="00520EFC"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spacing w:val="-4"/>
          <w:sz w:val="36"/>
          <w:szCs w:val="48"/>
          <w:u w:val="single"/>
          <w:lang w:eastAsia="zh-Hans"/>
        </w:rPr>
        <w:lastRenderedPageBreak/>
        <w:t xml:space="preserve"> </w:t>
      </w:r>
      <w:r>
        <w:rPr>
          <w:rFonts w:ascii="Times New Roman Regular" w:eastAsia="黑体" w:hAnsi="Times New Roman Regular" w:cs="Times New Roman Regular" w:hint="eastAsia"/>
          <w:spacing w:val="-4"/>
          <w:sz w:val="36"/>
          <w:szCs w:val="48"/>
          <w:u w:val="single"/>
        </w:rPr>
        <w:t>XXX</w:t>
      </w:r>
      <w:r>
        <w:rPr>
          <w:rFonts w:ascii="Times New Roman Regular" w:eastAsia="黑体" w:hAnsi="Times New Roman Regular" w:cs="Times New Roman Regular"/>
          <w:spacing w:val="-4"/>
          <w:sz w:val="36"/>
          <w:szCs w:val="48"/>
          <w:u w:val="single"/>
          <w:lang w:eastAsia="zh-Hans"/>
        </w:rPr>
        <w:t xml:space="preserve"> </w:t>
      </w:r>
      <w:r>
        <w:rPr>
          <w:rFonts w:ascii="Times New Roman Regular" w:eastAsia="黑体" w:hAnsi="Times New Roman Regular" w:cs="Times New Roman Regular"/>
          <w:spacing w:val="-4"/>
          <w:sz w:val="36"/>
          <w:szCs w:val="48"/>
          <w:lang w:eastAsia="zh-Hans"/>
        </w:rPr>
        <w:t>药剂采购</w:t>
      </w:r>
      <w:r>
        <w:rPr>
          <w:rFonts w:ascii="Times New Roman Regular" w:eastAsia="黑体" w:hAnsi="Times New Roman Regular" w:cs="Times New Roman Regular"/>
          <w:spacing w:val="-4"/>
          <w:sz w:val="36"/>
          <w:szCs w:val="48"/>
        </w:rPr>
        <w:t>合同</w:t>
      </w:r>
    </w:p>
    <w:p w14:paraId="64E0EF58" w14:textId="77777777" w:rsidR="00520EFC"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244AE068" w14:textId="77777777" w:rsidR="00520EFC"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678FBCA9" w14:textId="77777777" w:rsidR="00520EFC"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10459928" w14:textId="77777777" w:rsidR="00520EFC"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59114D60" w14:textId="77777777" w:rsidR="00520EFC"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07D23E69" w14:textId="77777777" w:rsidR="00520EFC"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27B0F027" w14:textId="77777777" w:rsidR="00520EFC" w:rsidRDefault="00000000">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49F9CFE0" w14:textId="77777777" w:rsidR="00520EF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201719103"/>
      <w:bookmarkStart w:id="10" w:name="_Toc199215931"/>
      <w:bookmarkStart w:id="11" w:name="_Toc201401643"/>
      <w:bookmarkStart w:id="12" w:name="_Toc201997927"/>
      <w:bookmarkStart w:id="13" w:name="_Toc199215763"/>
      <w:bookmarkStart w:id="14" w:name="_Toc201742844"/>
      <w:bookmarkStart w:id="15" w:name="_Toc201743099"/>
      <w:bookmarkStart w:id="16" w:name="_Toc199213728"/>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0FA897B3" w14:textId="77777777" w:rsidR="00520EFC"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51D060E7" w14:textId="77777777" w:rsidR="00520EFC" w:rsidRDefault="00000000">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42226492" w14:textId="77777777" w:rsidR="00520EF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3C790909" w14:textId="77777777" w:rsidR="00520EFC" w:rsidRDefault="00000000">
      <w:pPr>
        <w:pStyle w:val="150"/>
        <w:spacing w:line="360" w:lineRule="auto"/>
        <w:ind w:firstLine="480"/>
        <w:rPr>
          <w:rFonts w:ascii="宋体" w:hAnsi="宋体" w:cs="宋体" w:hint="eastAsia"/>
          <w:lang w:eastAsia="zh-Hans" w:bidi="ar"/>
        </w:rPr>
      </w:pPr>
      <w:r>
        <w:rPr>
          <w:rFonts w:ascii="宋体" w:hAnsi="宋体" w:cs="宋体" w:hint="eastAsia"/>
          <w:lang w:bidi="ar"/>
        </w:rPr>
        <w:t>2.1采购期限为</w:t>
      </w:r>
      <w:r>
        <w:rPr>
          <w:rFonts w:ascii="宋体" w:hAnsi="宋体" w:cs="宋体" w:hint="eastAsia"/>
          <w:lang w:eastAsia="zh-Hans"/>
        </w:rPr>
        <w:t xml:space="preserve">【 </w:t>
      </w:r>
      <w:r>
        <w:rPr>
          <w:rFonts w:ascii="宋体" w:hAnsi="宋体" w:cs="宋体" w:hint="eastAsia"/>
        </w:rPr>
        <w:t>6</w:t>
      </w:r>
      <w:r>
        <w:rPr>
          <w:rFonts w:ascii="宋体" w:hAnsi="宋体" w:cs="宋体" w:hint="eastAsia"/>
          <w:lang w:eastAsia="zh-Hans"/>
        </w:rPr>
        <w:t xml:space="preserve"> 】</w:t>
      </w:r>
      <w:r>
        <w:rPr>
          <w:rFonts w:ascii="宋体" w:hAnsi="宋体" w:cs="宋体" w:hint="eastAsia"/>
        </w:rPr>
        <w:t>个月</w:t>
      </w:r>
      <w:r>
        <w:rPr>
          <w:rFonts w:ascii="宋体" w:hAnsi="宋体" w:cs="宋体" w:hint="eastAsia"/>
          <w:lang w:eastAsia="zh-Hans" w:bidi="ar"/>
        </w:rPr>
        <w:t>，</w:t>
      </w:r>
      <w:r>
        <w:rPr>
          <w:rFonts w:ascii="宋体" w:hAnsi="宋体" w:cs="宋体" w:hint="eastAsia"/>
          <w:lang w:eastAsia="zh-Hans"/>
        </w:rPr>
        <w:t>【</w:t>
      </w:r>
      <w:r>
        <w:rPr>
          <w:rFonts w:ascii="宋体" w:hAnsi="宋体" w:cs="宋体" w:hint="eastAsia"/>
        </w:rPr>
        <w:t>2024</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日起至</w:t>
      </w:r>
      <w:r>
        <w:rPr>
          <w:rFonts w:ascii="宋体" w:hAnsi="宋体" w:cs="宋体" w:hint="eastAsia"/>
          <w:lang w:eastAsia="zh-Hans"/>
        </w:rPr>
        <w:t>【</w:t>
      </w:r>
      <w:r>
        <w:rPr>
          <w:rFonts w:ascii="宋体" w:hAnsi="宋体" w:cs="宋体" w:hint="eastAsia"/>
        </w:rPr>
        <w:t>2025</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日止</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0A5C6980"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lang w:bidi="ar"/>
        </w:rPr>
        <w:t>2.2</w:t>
      </w:r>
      <w:r>
        <w:rPr>
          <w:rFonts w:ascii="宋体" w:hAnsi="宋体" w:cs="宋体" w:hint="eastAsia"/>
          <w:lang w:eastAsia="zh-Hans" w:bidi="ar"/>
        </w:rPr>
        <w:t>合同期限届满，尚未履行完毕的订单继续履行</w:t>
      </w:r>
      <w:r>
        <w:rPr>
          <w:rFonts w:ascii="宋体" w:hAnsi="宋体" w:cs="宋体" w:hint="eastAsia"/>
          <w:lang w:bidi="ar"/>
        </w:rPr>
        <w:t>，合同期限顺延至订单履行完毕，但在顺延期间不再继续采购</w:t>
      </w:r>
      <w:r>
        <w:rPr>
          <w:rFonts w:ascii="宋体" w:hAnsi="宋体" w:cs="宋体" w:hint="eastAsia"/>
          <w:lang w:eastAsia="zh-Hans" w:bidi="ar"/>
        </w:rPr>
        <w:t xml:space="preserve">。 </w:t>
      </w:r>
    </w:p>
    <w:p w14:paraId="16481511" w14:textId="77777777" w:rsidR="00520EF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665CDE2D"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lastRenderedPageBreak/>
        <w:t>3</w:t>
      </w:r>
      <w:r>
        <w:rPr>
          <w:rFonts w:ascii="宋体" w:hAnsi="宋体" w:cs="宋体" w:hint="eastAsia"/>
          <w:lang w:eastAsia="zh-Hans"/>
        </w:rPr>
        <w:t>.1采购价款</w:t>
      </w:r>
    </w:p>
    <w:p w14:paraId="13C45C9C"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每批次产品的采购价款，根据产品单价及通过验收的采购数量确定。</w:t>
      </w:r>
    </w:p>
    <w:p w14:paraId="6F21949A"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764EC02B"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每批次采购的数量，以甲方</w:t>
      </w:r>
      <w:r>
        <w:rPr>
          <w:rFonts w:ascii="宋体" w:hAnsi="宋体" w:cs="宋体" w:hint="eastAsia"/>
        </w:rPr>
        <w:t>指令</w:t>
      </w:r>
      <w:r>
        <w:rPr>
          <w:rFonts w:ascii="宋体" w:hAnsi="宋体" w:cs="宋体" w:hint="eastAsia"/>
          <w:lang w:eastAsia="zh-Hans"/>
        </w:rPr>
        <w:t>为准</w:t>
      </w:r>
      <w:r>
        <w:rPr>
          <w:rStyle w:val="af6"/>
          <w:rFonts w:ascii="宋体" w:hAnsi="宋体" w:cs="宋体" w:hint="eastAsia"/>
          <w:sz w:val="24"/>
          <w:szCs w:val="24"/>
        </w:rPr>
        <w:t>，乙方对此无异议</w:t>
      </w:r>
      <w:r>
        <w:rPr>
          <w:rFonts w:ascii="宋体" w:hAnsi="宋体" w:cs="宋体" w:hint="eastAsia"/>
          <w:lang w:eastAsia="zh-Hans"/>
        </w:rPr>
        <w:t>。</w:t>
      </w:r>
    </w:p>
    <w:p w14:paraId="462F24F0"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19A8D3A5"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7CCC2D37"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.2.1采购价款按月结算支付。</w:t>
      </w:r>
    </w:p>
    <w:p w14:paraId="3FEF93BD"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.2.2双方按月结算支付，则每月开始后五日内结算上月已经验收合格的产品采购价款。具体如下：乙方向甲方提交上月采购明细，经甲方确认无误后提交付款申请材料，甲方审核通过后支付上月的采购价款。</w:t>
      </w:r>
    </w:p>
    <w:p w14:paraId="65037DC5"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.2.3乙方收款账户</w:t>
      </w:r>
    </w:p>
    <w:p w14:paraId="51FCCCAD" w14:textId="77777777" w:rsidR="00520EFC" w:rsidRDefault="00000000">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6A44E814" w14:textId="77777777" w:rsidR="00520EFC" w:rsidRDefault="00000000">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7088424C" w14:textId="77777777" w:rsidR="00520EFC" w:rsidRDefault="00000000">
      <w:pPr>
        <w:tabs>
          <w:tab w:val="center" w:pos="4153"/>
        </w:tabs>
        <w:spacing w:afterLines="0" w:line="360" w:lineRule="auto"/>
        <w:ind w:firstLineChars="200" w:firstLine="480"/>
        <w:rPr>
          <w:rFonts w:ascii="宋体" w:hAnsi="宋体" w:cs="宋体" w:hint="eastAsia"/>
          <w:kern w:val="0"/>
          <w:sz w:val="24"/>
        </w:rPr>
      </w:pPr>
      <w:r>
        <w:rPr>
          <w:rFonts w:ascii="宋体" w:hAnsi="宋体" w:cs="宋体" w:hint="eastAsia"/>
          <w:sz w:val="24"/>
        </w:rPr>
        <w:t>账</w:t>
      </w:r>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36644131"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3F25B7B6" w14:textId="77777777" w:rsidR="00520EF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2505A2D3" w14:textId="77777777" w:rsidR="00520EFC" w:rsidRDefault="00000000">
      <w:pPr>
        <w:pStyle w:val="150"/>
        <w:spacing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64444D18" w14:textId="77777777" w:rsidR="00520EFC"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w:t>
      </w:r>
      <w:r>
        <w:rPr>
          <w:rFonts w:ascii="宋体" w:hAnsi="宋体" w:cs="宋体" w:hint="eastAsia"/>
          <w:lang w:eastAsia="zh-Hans"/>
        </w:rPr>
        <w:lastRenderedPageBreak/>
        <w:t>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2B4E86C2"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7E948FAC"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2458B977" w14:textId="77777777" w:rsidR="00520EF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7ACFC6FE"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乙方收到甲方供货通知后须</w:t>
      </w:r>
      <w:r>
        <w:rPr>
          <w:rFonts w:ascii="宋体" w:hAnsi="宋体" w:cs="宋体" w:hint="eastAsia"/>
        </w:rPr>
        <w:t>【 3 】</w:t>
      </w:r>
      <w:r>
        <w:rPr>
          <w:rFonts w:ascii="宋体" w:hAnsi="宋体" w:cs="宋体" w:hint="eastAsia"/>
          <w:lang w:eastAsia="zh-Hans"/>
        </w:rPr>
        <w:sym w:font="Wingdings 2" w:char="00A3"/>
      </w:r>
      <w:r>
        <w:rPr>
          <w:rFonts w:ascii="宋体" w:hAnsi="宋体" w:cs="宋体" w:hint="eastAsia"/>
        </w:rPr>
        <w:t>小时</w:t>
      </w:r>
      <w:r>
        <w:rPr>
          <w:rFonts w:ascii="宋体" w:hAnsi="宋体" w:cs="宋体" w:hint="eastAsia"/>
          <w:lang w:eastAsia="zh-Hans"/>
        </w:rPr>
        <w:sym w:font="Wingdings 2" w:char="0052"/>
      </w:r>
      <w:r>
        <w:rPr>
          <w:rFonts w:ascii="宋体" w:hAnsi="宋体" w:cs="宋体" w:hint="eastAsia"/>
        </w:rPr>
        <w:t>日内送达，紧急情况下【 1 】</w:t>
      </w:r>
      <w:r>
        <w:rPr>
          <w:rFonts w:ascii="宋体" w:hAnsi="宋体" w:cs="宋体" w:hint="eastAsia"/>
          <w:lang w:eastAsia="zh-Hans"/>
        </w:rPr>
        <w:sym w:font="Wingdings 2" w:char="00A3"/>
      </w:r>
      <w:r>
        <w:rPr>
          <w:rFonts w:ascii="宋体" w:hAnsi="宋体" w:cs="宋体" w:hint="eastAsia"/>
        </w:rPr>
        <w:t>小时</w:t>
      </w:r>
      <w:r>
        <w:rPr>
          <w:rFonts w:ascii="宋体" w:hAnsi="宋体" w:cs="宋体" w:hint="eastAsia"/>
          <w:lang w:eastAsia="zh-Hans"/>
        </w:rPr>
        <w:sym w:font="Wingdings 2" w:char="0052"/>
      </w:r>
      <w:r>
        <w:rPr>
          <w:rFonts w:ascii="宋体" w:hAnsi="宋体" w:cs="宋体" w:hint="eastAsia"/>
        </w:rPr>
        <w:t>日内送达</w:t>
      </w:r>
      <w:r>
        <w:rPr>
          <w:rFonts w:ascii="宋体" w:hAnsi="宋体" w:cs="宋体" w:hint="eastAsia"/>
          <w:lang w:eastAsia="zh-Hans"/>
        </w:rPr>
        <w:t>。</w:t>
      </w:r>
    </w:p>
    <w:p w14:paraId="10120A65"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w:t>
      </w:r>
      <w:r>
        <w:rPr>
          <w:rFonts w:ascii="宋体" w:hAnsi="宋体" w:cs="宋体" w:hint="eastAsia"/>
          <w:lang w:eastAsia="zh-Hans"/>
        </w:rPr>
        <w:t>甲方指定地点。</w:t>
      </w:r>
    </w:p>
    <w:p w14:paraId="1F256B95"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799CF104" w14:textId="77777777" w:rsidR="00520EF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14D72802"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1D268A74"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6A9A40AE" w14:textId="77777777" w:rsidR="00520EFC"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3AB04A6C" w14:textId="77777777" w:rsidR="00520EFC" w:rsidRDefault="00000000">
      <w:pPr>
        <w:pStyle w:val="150"/>
        <w:spacing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1823EAB4" w14:textId="77777777" w:rsidR="00520EFC" w:rsidRDefault="00000000">
      <w:pPr>
        <w:pStyle w:val="150"/>
        <w:spacing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w:t>
      </w:r>
      <w:r>
        <w:rPr>
          <w:rFonts w:ascii="宋体" w:hAnsi="宋体" w:cs="宋体" w:hint="eastAsia"/>
          <w:color w:val="000000"/>
          <w:lang w:eastAsia="zh-Hans"/>
        </w:rPr>
        <w:lastRenderedPageBreak/>
        <w:t>交付给甲方后，毁损、灭失的风险由甲方承担。</w:t>
      </w:r>
    </w:p>
    <w:p w14:paraId="34EFAA39" w14:textId="77777777" w:rsidR="00520EF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69621456" w14:textId="77777777" w:rsidR="00520EFC" w:rsidRDefault="00000000">
      <w:pPr>
        <w:pStyle w:val="150"/>
        <w:spacing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 xml:space="preserve"> 12 </w:t>
      </w:r>
      <w:r>
        <w:rPr>
          <w:rFonts w:ascii="Times New Roman Regular" w:hAnsi="Times New Roman Regular" w:cs="Times New Roman Regular" w:hint="eastAsia"/>
        </w:rPr>
        <w:t>】小时内补足、退换，同时乙方承担因此增加的运费和给甲方造成的损失。</w:t>
      </w:r>
    </w:p>
    <w:p w14:paraId="72B319F4" w14:textId="77777777" w:rsidR="00520EFC" w:rsidRDefault="00000000">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5BF7A95D" w14:textId="77777777" w:rsidR="00520EF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47293B36" w14:textId="77777777" w:rsidR="00520EFC" w:rsidRDefault="00000000">
      <w:pPr>
        <w:pStyle w:val="150"/>
        <w:spacing w:line="360" w:lineRule="auto"/>
        <w:ind w:firstLine="480"/>
        <w:rPr>
          <w:rFonts w:ascii="宋体" w:hAnsi="宋体" w:cs="宋体" w:hint="eastAsia"/>
        </w:rPr>
      </w:pPr>
      <w:r>
        <w:rPr>
          <w:rFonts w:ascii="宋体" w:hAnsi="宋体" w:cs="宋体" w:hint="eastAsia"/>
        </w:rPr>
        <w:t>8.1甲方的权利和义务</w:t>
      </w:r>
    </w:p>
    <w:p w14:paraId="13D16C13"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12 】小时内予以补足，退换。</w:t>
      </w:r>
    </w:p>
    <w:p w14:paraId="642BC621"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7E5CC6C9"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48431550" w14:textId="77777777" w:rsidR="00520EFC" w:rsidRDefault="00000000">
      <w:pPr>
        <w:pStyle w:val="150"/>
        <w:spacing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5095877C"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137B8FB1"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06444582"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042B354B"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08A8200B" w14:textId="77777777" w:rsidR="00520EFC" w:rsidRDefault="00000000">
      <w:pPr>
        <w:pStyle w:val="150"/>
        <w:spacing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当甲方认定乙方人员不按合同履行其职责，或与第三人串通给甲方造成经济损失的，甲方有权要求更换人员，乙方不得拒绝，并应赔偿甲方因此遭受的损失</w:t>
      </w:r>
      <w:r>
        <w:rPr>
          <w:rFonts w:ascii="宋体" w:hAnsi="宋体" w:cs="宋体" w:hint="eastAsia"/>
        </w:rPr>
        <w:t>。</w:t>
      </w:r>
    </w:p>
    <w:p w14:paraId="34E1F667" w14:textId="77777777" w:rsidR="00520EFC" w:rsidRDefault="00000000">
      <w:pPr>
        <w:pStyle w:val="150"/>
        <w:spacing w:line="360" w:lineRule="auto"/>
        <w:ind w:firstLine="480"/>
        <w:rPr>
          <w:rFonts w:ascii="宋体" w:hAnsi="宋体" w:cs="宋体" w:hint="eastAsia"/>
        </w:rPr>
      </w:pPr>
      <w:r>
        <w:rPr>
          <w:rFonts w:ascii="宋体" w:hAnsi="宋体" w:cs="宋体" w:hint="eastAsia"/>
        </w:rPr>
        <w:lastRenderedPageBreak/>
        <w:t>8.2乙方的权利和义务</w:t>
      </w:r>
    </w:p>
    <w:p w14:paraId="5BB68DEE" w14:textId="77777777" w:rsidR="00520EFC" w:rsidRDefault="00000000">
      <w:pPr>
        <w:pStyle w:val="150"/>
        <w:spacing w:line="360" w:lineRule="auto"/>
        <w:ind w:firstLine="480"/>
        <w:rPr>
          <w:rFonts w:ascii="宋体" w:hAnsi="宋体" w:cs="宋体" w:hint="eastAsia"/>
        </w:rPr>
      </w:pPr>
      <w:r>
        <w:rPr>
          <w:rFonts w:ascii="宋体" w:hAnsi="宋体" w:cs="宋体" w:hint="eastAsia"/>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056FCC5D" w14:textId="77777777" w:rsidR="00520EFC" w:rsidRDefault="00000000">
      <w:pPr>
        <w:pStyle w:val="150"/>
        <w:spacing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乙方应提供与其相符的化学品安全技术说明书并在危险化学品包装（包括外包装件）上粘贴或者拴挂与包装内危险化学品相符的化学品安全标签</w:t>
      </w:r>
      <w:r>
        <w:rPr>
          <w:rFonts w:ascii="宋体" w:hAnsi="宋体" w:cs="宋体" w:hint="eastAsia"/>
        </w:rPr>
        <w:t>。</w:t>
      </w:r>
    </w:p>
    <w:p w14:paraId="2CFFCAA7"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6C0E2B5A"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76A20EDB"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4220EECE"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0476296F"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44203D93"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23E6F75D"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6EAC5EC8" w14:textId="77777777" w:rsidR="00520EF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65BD211B"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3 】</w:t>
      </w:r>
      <w:r>
        <w:rPr>
          <w:rFonts w:ascii="宋体" w:hAnsi="宋体" w:cs="宋体" w:hint="eastAsia"/>
          <w:lang w:eastAsia="zh-Hans"/>
        </w:rPr>
        <w:t xml:space="preserve">天(即 </w:t>
      </w:r>
      <w:r>
        <w:rPr>
          <w:rFonts w:ascii="宋体" w:hAnsi="宋体" w:cs="宋体" w:hint="eastAsia"/>
        </w:rPr>
        <w:t>【 72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24 】小时通</w:t>
      </w:r>
      <w:r>
        <w:rPr>
          <w:rFonts w:ascii="宋体" w:hAnsi="宋体" w:cs="宋体" w:hint="eastAsia"/>
        </w:rPr>
        <w:lastRenderedPageBreak/>
        <w:t>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迟到超过</w:t>
      </w:r>
      <w:r>
        <w:rPr>
          <w:rFonts w:ascii="宋体" w:hAnsi="宋体" w:cs="宋体" w:hint="eastAsia"/>
        </w:rPr>
        <w:t>【 15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】万元。</w:t>
      </w:r>
    </w:p>
    <w:p w14:paraId="23ABEBCA"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w:t>
      </w:r>
      <w:r>
        <w:rPr>
          <w:rFonts w:ascii="宋体" w:hAnsi="宋体" w:cs="宋体" w:hint="eastAsia"/>
          <w:lang w:eastAsia="zh-Hans"/>
        </w:rPr>
        <w:t>元/（单品*次）罚款且该批药品的药剂费甲方无需向乙方支付；若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15817C34"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w:t>
      </w:r>
    </w:p>
    <w:p w14:paraId="238685DF"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】万元</w:t>
      </w:r>
      <w:r>
        <w:rPr>
          <w:rFonts w:ascii="宋体" w:hAnsi="宋体" w:cs="宋体" w:hint="eastAsia"/>
          <w:lang w:eastAsia="zh-Hans"/>
        </w:rPr>
        <w:t xml:space="preserve">。 </w:t>
      </w:r>
    </w:p>
    <w:p w14:paraId="7ACA9194"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483FC53D"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517E9358"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7FE77D2B"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6EB9D188"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69A8326F" w14:textId="77777777" w:rsidR="00520EFC" w:rsidRDefault="00000000">
      <w:pPr>
        <w:pStyle w:val="150"/>
        <w:spacing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74A3B90B"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47FECA57"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环节中产生的安全事故、环境责任事故等一切</w:t>
      </w:r>
      <w:r>
        <w:rPr>
          <w:rFonts w:ascii="宋体" w:hAnsi="宋体" w:cs="宋体" w:hint="eastAsia"/>
          <w:lang w:eastAsia="zh-Hans"/>
        </w:rPr>
        <w:lastRenderedPageBreak/>
        <w:t xml:space="preserve">意外事故，包括不可抗拒力因素造成的事故，造成的后果概由乙方负责。 </w:t>
      </w:r>
    </w:p>
    <w:p w14:paraId="14A54273" w14:textId="77777777" w:rsidR="00520EFC" w:rsidRDefault="00000000">
      <w:pPr>
        <w:pStyle w:val="150"/>
        <w:spacing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22F2FD43" w14:textId="77777777" w:rsidR="00520EFC" w:rsidRDefault="00000000">
      <w:pPr>
        <w:pStyle w:val="150"/>
        <w:spacing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】万元，并赔偿因此给甲方造成的损失。</w:t>
      </w:r>
    </w:p>
    <w:p w14:paraId="5EEAB1C1"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6CB21EB7" w14:textId="77777777" w:rsidR="00520EF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08513803" w14:textId="77777777" w:rsidR="00520EFC" w:rsidRDefault="00000000">
      <w:pPr>
        <w:pStyle w:val="150"/>
        <w:spacing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2EDE835D"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29624A13" w14:textId="77777777" w:rsidR="00520EFC" w:rsidRDefault="00000000">
      <w:pPr>
        <w:pStyle w:val="150"/>
        <w:spacing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项产品的质保证期为</w:t>
      </w:r>
      <w:r>
        <w:rPr>
          <w:rFonts w:ascii="宋体" w:hAnsi="宋体" w:cs="宋体" w:hint="eastAsia"/>
        </w:rPr>
        <w:t>【 6 】</w:t>
      </w:r>
      <w:r>
        <w:rPr>
          <w:rFonts w:ascii="宋体" w:hAnsi="宋体" w:cs="宋体" w:hint="eastAsia"/>
          <w:lang w:eastAsia="zh-Hans"/>
        </w:rPr>
        <w:t>个月，第</w:t>
      </w:r>
      <w:r>
        <w:rPr>
          <w:rFonts w:ascii="宋体" w:hAnsi="宋体" w:cs="宋体" w:hint="eastAsia"/>
        </w:rPr>
        <w:t>【 / 】</w:t>
      </w:r>
      <w:r>
        <w:rPr>
          <w:rFonts w:ascii="宋体" w:hAnsi="宋体" w:cs="宋体" w:hint="eastAsia"/>
          <w:lang w:eastAsia="zh-Hans"/>
        </w:rPr>
        <w:t>项产品的质里保证期为</w:t>
      </w:r>
      <w:r>
        <w:rPr>
          <w:rFonts w:ascii="宋体" w:hAnsi="宋体" w:cs="宋体" w:hint="eastAsia"/>
        </w:rPr>
        <w:t>【 / 】</w:t>
      </w:r>
      <w:r>
        <w:rPr>
          <w:rFonts w:ascii="宋体" w:hAnsi="宋体" w:cs="宋体" w:hint="eastAsia"/>
          <w:lang w:eastAsia="zh-Hans"/>
        </w:rPr>
        <w:t>个月。</w:t>
      </w:r>
    </w:p>
    <w:p w14:paraId="3AC072B9" w14:textId="77777777" w:rsidR="00520EF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03FE096A" w14:textId="77777777" w:rsidR="00520EFC" w:rsidRDefault="00000000">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43BBD1B1" w14:textId="77777777" w:rsidR="00520EFC" w:rsidRDefault="00000000">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17685742" w14:textId="77777777" w:rsidR="00520EF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18E83E4B" w14:textId="77777777" w:rsidR="00520EFC"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lastRenderedPageBreak/>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20AA8962" w14:textId="77777777" w:rsidR="00520EFC"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496528AD" w14:textId="77777777" w:rsidR="00520EF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48D657E7" w14:textId="77777777" w:rsidR="00520EFC"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61F717B3" w14:textId="77777777" w:rsidR="00520EFC"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   】万元的违约金并赔偿甲方因此所遭受的一切损失。</w:t>
      </w:r>
    </w:p>
    <w:p w14:paraId="5F55259C" w14:textId="77777777" w:rsidR="00520EFC"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6090CDFA" w14:textId="77777777" w:rsidR="00520EFC" w:rsidRDefault="00000000">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2E3AD6C6" w14:textId="77777777" w:rsidR="00520EFC" w:rsidRDefault="00000000">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224E3370" w14:textId="77777777" w:rsidR="00520EFC"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2D180A6F" w14:textId="77777777" w:rsidR="00520EFC"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0E550763" w14:textId="77777777" w:rsidR="00520EFC"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6F092A3E" w14:textId="77777777" w:rsidR="00520EFC" w:rsidRDefault="00000000">
      <w:pPr>
        <w:pStyle w:val="150"/>
        <w:spacing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4DA67F17" w14:textId="77777777" w:rsidR="00520EFC" w:rsidRDefault="00000000">
      <w:pPr>
        <w:pStyle w:val="150"/>
        <w:spacing w:line="360" w:lineRule="auto"/>
        <w:ind w:firstLineChars="0" w:firstLine="0"/>
        <w:jc w:val="center"/>
        <w:rPr>
          <w:rFonts w:ascii="宋体" w:hAnsi="宋体" w:cs="Times New Roman Regular" w:hint="eastAsia"/>
        </w:rPr>
      </w:pPr>
      <w:r>
        <w:rPr>
          <w:rFonts w:ascii="宋体" w:hAnsi="宋体" w:cs="Times New Roman Regular" w:hint="eastAsia"/>
        </w:rPr>
        <w:t>（以下无正文，为签署页）</w:t>
      </w:r>
    </w:p>
    <w:p w14:paraId="076664DC" w14:textId="77777777" w:rsidR="00520EFC" w:rsidRDefault="00000000">
      <w:pPr>
        <w:pStyle w:val="150"/>
        <w:spacing w:line="360" w:lineRule="auto"/>
        <w:ind w:firstLineChars="0" w:firstLine="0"/>
        <w:jc w:val="center"/>
      </w:pPr>
      <w:r>
        <w:rPr>
          <w:rFonts w:hint="eastAsia"/>
        </w:rPr>
        <w:lastRenderedPageBreak/>
        <w:t>（以下为《</w:t>
      </w:r>
      <w:r>
        <w:rPr>
          <w:rFonts w:hint="eastAsia"/>
          <w:u w:val="single"/>
        </w:rPr>
        <w:t xml:space="preserve"> XXX </w:t>
      </w:r>
      <w:r>
        <w:rPr>
          <w:rFonts w:hint="eastAsia"/>
        </w:rPr>
        <w:t>药剂采购合同》签署页，无正文）</w:t>
      </w:r>
    </w:p>
    <w:tbl>
      <w:tblPr>
        <w:tblpPr w:leftFromText="180" w:rightFromText="180" w:vertAnchor="text" w:horzAnchor="page" w:tblpXSpec="center" w:tblpY="299"/>
        <w:tblOverlap w:val="never"/>
        <w:tblW w:w="0" w:type="auto"/>
        <w:jc w:val="center"/>
        <w:tblLook w:val="04A0" w:firstRow="1" w:lastRow="0" w:firstColumn="1" w:lastColumn="0" w:noHBand="0" w:noVBand="1"/>
      </w:tblPr>
      <w:tblGrid>
        <w:gridCol w:w="4389"/>
        <w:gridCol w:w="4389"/>
      </w:tblGrid>
      <w:tr w:rsidR="00520EFC" w14:paraId="7E40FB77" w14:textId="77777777" w:rsidTr="00630BAB">
        <w:trPr>
          <w:jc w:val="center"/>
        </w:trPr>
        <w:tc>
          <w:tcPr>
            <w:tcW w:w="4389" w:type="dxa"/>
          </w:tcPr>
          <w:p w14:paraId="7E37F4AE" w14:textId="77777777" w:rsidR="00520EFC"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rPr>
              <w:br w:type="page"/>
            </w:r>
            <w:r>
              <w:rPr>
                <w:rFonts w:ascii="宋体" w:hAnsi="宋体" w:cs="宋体" w:hint="eastAsia"/>
                <w:color w:val="000000"/>
                <w:sz w:val="28"/>
                <w:szCs w:val="28"/>
                <w:lang w:eastAsia="zh-Hans"/>
              </w:rPr>
              <w:br w:type="page"/>
              <w:t>甲方（公章/合同章）：</w:t>
            </w:r>
          </w:p>
        </w:tc>
        <w:tc>
          <w:tcPr>
            <w:tcW w:w="4389" w:type="dxa"/>
          </w:tcPr>
          <w:p w14:paraId="43B2B038" w14:textId="77777777" w:rsidR="00520EFC"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391F3BAC" w14:textId="77777777" w:rsidR="00520EFC" w:rsidRDefault="00520EFC">
            <w:pPr>
              <w:spacing w:beforeLines="50" w:before="156" w:after="78" w:line="360" w:lineRule="auto"/>
              <w:jc w:val="left"/>
              <w:rPr>
                <w:rFonts w:ascii="宋体" w:hAnsi="宋体" w:cs="宋体" w:hint="eastAsia"/>
                <w:color w:val="000000"/>
                <w:sz w:val="28"/>
                <w:szCs w:val="28"/>
                <w:lang w:eastAsia="zh-Hans"/>
              </w:rPr>
            </w:pPr>
          </w:p>
        </w:tc>
      </w:tr>
      <w:tr w:rsidR="00520EFC" w14:paraId="15B326D8" w14:textId="77777777" w:rsidTr="00630BAB">
        <w:trPr>
          <w:jc w:val="center"/>
        </w:trPr>
        <w:tc>
          <w:tcPr>
            <w:tcW w:w="4389" w:type="dxa"/>
          </w:tcPr>
          <w:p w14:paraId="1DFBF719" w14:textId="77777777" w:rsidR="00520EFC"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66433F17" w14:textId="77777777" w:rsidR="00520EFC"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3CD83A5C" w14:textId="77777777" w:rsidR="00520EFC"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4E43AF91" w14:textId="77777777" w:rsidR="00520EFC"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520EFC" w14:paraId="5DA94F5A" w14:textId="77777777" w:rsidTr="00630BAB">
        <w:trPr>
          <w:jc w:val="center"/>
        </w:trPr>
        <w:tc>
          <w:tcPr>
            <w:tcW w:w="4389" w:type="dxa"/>
          </w:tcPr>
          <w:p w14:paraId="14E5E5CB" w14:textId="77777777" w:rsidR="00520EFC" w:rsidRDefault="00520EFC">
            <w:pPr>
              <w:spacing w:beforeLines="50" w:before="156" w:after="78" w:line="360" w:lineRule="auto"/>
              <w:jc w:val="left"/>
              <w:rPr>
                <w:rFonts w:ascii="宋体" w:hAnsi="宋体" w:cs="宋体" w:hint="eastAsia"/>
                <w:color w:val="000000"/>
                <w:sz w:val="28"/>
                <w:szCs w:val="28"/>
                <w:lang w:eastAsia="zh-Hans"/>
              </w:rPr>
            </w:pPr>
          </w:p>
        </w:tc>
        <w:tc>
          <w:tcPr>
            <w:tcW w:w="4389" w:type="dxa"/>
          </w:tcPr>
          <w:p w14:paraId="52AD4E7F" w14:textId="77777777" w:rsidR="00520EFC" w:rsidRDefault="00520EFC">
            <w:pPr>
              <w:spacing w:beforeLines="50" w:before="156" w:after="78" w:line="360" w:lineRule="auto"/>
              <w:jc w:val="left"/>
              <w:rPr>
                <w:rFonts w:ascii="宋体" w:hAnsi="宋体" w:cs="宋体" w:hint="eastAsia"/>
                <w:color w:val="000000"/>
                <w:sz w:val="28"/>
                <w:szCs w:val="28"/>
                <w:lang w:eastAsia="zh-Hans"/>
              </w:rPr>
            </w:pPr>
          </w:p>
        </w:tc>
      </w:tr>
      <w:tr w:rsidR="00520EFC" w14:paraId="3E4662BF" w14:textId="77777777" w:rsidTr="00630BAB">
        <w:trPr>
          <w:jc w:val="center"/>
        </w:trPr>
        <w:tc>
          <w:tcPr>
            <w:tcW w:w="4389" w:type="dxa"/>
          </w:tcPr>
          <w:p w14:paraId="43561B25" w14:textId="77777777" w:rsidR="00520EFC"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595C200C" w14:textId="77777777" w:rsidR="00520EFC" w:rsidRDefault="00000000">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2D4712ED" w14:textId="77777777" w:rsidR="00520EFC" w:rsidRDefault="00520EFC">
      <w:pPr>
        <w:pStyle w:val="150"/>
        <w:spacing w:line="360" w:lineRule="auto"/>
        <w:ind w:firstLine="480"/>
        <w:rPr>
          <w:rFonts w:ascii="Times New Roman Regular" w:hAnsi="Times New Roman Regular" w:cs="Times New Roman Regular"/>
          <w:lang w:eastAsia="zh-Hans"/>
        </w:rPr>
      </w:pPr>
    </w:p>
    <w:p w14:paraId="1AADEA43" w14:textId="77777777" w:rsidR="00520EFC" w:rsidRDefault="00520EFC">
      <w:pPr>
        <w:pStyle w:val="150"/>
        <w:spacing w:line="360" w:lineRule="auto"/>
        <w:ind w:firstLine="480"/>
        <w:rPr>
          <w:rFonts w:ascii="Times New Roman Regular" w:hAnsi="Times New Roman Regular" w:cs="Times New Roman Regular"/>
          <w:lang w:eastAsia="zh-Hans"/>
        </w:rPr>
      </w:pPr>
    </w:p>
    <w:p w14:paraId="1D00CFDA" w14:textId="77777777" w:rsidR="00520EFC" w:rsidRDefault="00520EFC">
      <w:pPr>
        <w:pStyle w:val="150"/>
        <w:spacing w:line="360" w:lineRule="auto"/>
        <w:ind w:firstLine="480"/>
        <w:rPr>
          <w:rFonts w:ascii="Times New Roman Regular" w:hAnsi="Times New Roman Regular" w:cs="Times New Roman Regular"/>
          <w:lang w:eastAsia="zh-Hans"/>
        </w:rPr>
      </w:pPr>
    </w:p>
    <w:p w14:paraId="4332AAEC" w14:textId="77777777" w:rsidR="00520EFC" w:rsidRDefault="00520EFC">
      <w:pPr>
        <w:pStyle w:val="150"/>
        <w:spacing w:line="360" w:lineRule="auto"/>
        <w:ind w:firstLine="480"/>
        <w:rPr>
          <w:rFonts w:ascii="Times New Roman Regular" w:hAnsi="Times New Roman Regular" w:cs="Times New Roman Regular"/>
          <w:lang w:eastAsia="zh-Hans"/>
        </w:rPr>
        <w:sectPr w:rsidR="00520EFC">
          <w:footerReference w:type="default" r:id="rId14"/>
          <w:footerReference w:type="first" r:id="rId15"/>
          <w:pgSz w:w="11906" w:h="16838"/>
          <w:pgMar w:top="1418" w:right="1700" w:bottom="1418" w:left="1418" w:header="851" w:footer="992" w:gutter="0"/>
          <w:cols w:space="720"/>
          <w:docGrid w:type="lines" w:linePitch="312"/>
        </w:sectPr>
      </w:pPr>
    </w:p>
    <w:p w14:paraId="09D3F994" w14:textId="77777777" w:rsidR="00520EFC" w:rsidRDefault="00000000">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附件1：所需药剂清单</w:t>
      </w:r>
    </w:p>
    <w:p w14:paraId="241A4E14" w14:textId="77777777" w:rsidR="00520EFC" w:rsidRDefault="00000000">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2032084B" w14:textId="77777777" w:rsidR="00520EFC" w:rsidRDefault="00000000">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1724" w:tblpY="712"/>
        <w:tblOverlap w:val="never"/>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288"/>
        <w:gridCol w:w="2041"/>
        <w:gridCol w:w="653"/>
        <w:gridCol w:w="1151"/>
        <w:gridCol w:w="1432"/>
        <w:gridCol w:w="642"/>
      </w:tblGrid>
      <w:tr w:rsidR="00520EFC" w14:paraId="01409EAD" w14:textId="77777777">
        <w:trPr>
          <w:trHeight w:val="276"/>
          <w:tblHeader/>
        </w:trPr>
        <w:tc>
          <w:tcPr>
            <w:tcW w:w="454" w:type="pct"/>
            <w:noWrap/>
            <w:vAlign w:val="center"/>
          </w:tcPr>
          <w:p w14:paraId="3A74F379" w14:textId="77777777" w:rsidR="00520EFC"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812" w:type="pct"/>
            <w:noWrap/>
            <w:vAlign w:val="center"/>
          </w:tcPr>
          <w:p w14:paraId="33AD34B6" w14:textId="77777777" w:rsidR="00520EFC"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286" w:type="pct"/>
            <w:noWrap/>
            <w:vAlign w:val="center"/>
          </w:tcPr>
          <w:p w14:paraId="16CBF619" w14:textId="77777777" w:rsidR="00520EFC"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12" w:type="pct"/>
            <w:noWrap/>
            <w:vAlign w:val="center"/>
          </w:tcPr>
          <w:p w14:paraId="29ACD79A" w14:textId="77777777" w:rsidR="00520EFC"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726" w:type="pct"/>
            <w:noWrap/>
            <w:vAlign w:val="center"/>
          </w:tcPr>
          <w:p w14:paraId="66D80376" w14:textId="77777777" w:rsidR="00520EFC"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0809C1E1" w14:textId="77777777" w:rsidR="00520EFC" w:rsidRDefault="00000000">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（含税）</w:t>
            </w:r>
          </w:p>
        </w:tc>
        <w:tc>
          <w:tcPr>
            <w:tcW w:w="903" w:type="pct"/>
            <w:noWrap/>
            <w:vAlign w:val="center"/>
          </w:tcPr>
          <w:p w14:paraId="795F7973" w14:textId="77777777" w:rsidR="00520EFC"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月最低供货能力（吨）</w:t>
            </w:r>
          </w:p>
        </w:tc>
        <w:tc>
          <w:tcPr>
            <w:tcW w:w="405" w:type="pct"/>
            <w:noWrap/>
            <w:vAlign w:val="center"/>
          </w:tcPr>
          <w:p w14:paraId="5EC33121" w14:textId="77777777" w:rsidR="00520EFC"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520EFC" w14:paraId="58A07870" w14:textId="77777777">
        <w:trPr>
          <w:trHeight w:val="276"/>
          <w:tblHeader/>
        </w:trPr>
        <w:tc>
          <w:tcPr>
            <w:tcW w:w="454" w:type="pct"/>
            <w:noWrap/>
            <w:vAlign w:val="center"/>
          </w:tcPr>
          <w:p w14:paraId="2714049A" w14:textId="77777777" w:rsidR="00520EFC" w:rsidRDefault="00000000">
            <w:pPr>
              <w:widowControl/>
              <w:spacing w:after="78" w:line="36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1</w:t>
            </w:r>
          </w:p>
        </w:tc>
        <w:tc>
          <w:tcPr>
            <w:tcW w:w="812" w:type="pct"/>
            <w:noWrap/>
            <w:vAlign w:val="center"/>
          </w:tcPr>
          <w:p w14:paraId="460152CD" w14:textId="77777777" w:rsidR="00520EFC"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活化剂</w:t>
            </w:r>
          </w:p>
        </w:tc>
        <w:tc>
          <w:tcPr>
            <w:tcW w:w="1286" w:type="pct"/>
            <w:noWrap/>
            <w:vAlign w:val="center"/>
          </w:tcPr>
          <w:p w14:paraId="3BD2530F" w14:textId="77777777" w:rsidR="00520EFC"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总活性物含量：</w:t>
            </w:r>
            <w:r>
              <w:rPr>
                <w:rFonts w:ascii="Times New Roman Regular" w:hAnsi="Times New Roman Regular" w:cs="Times New Roman Regular"/>
                <w:b/>
                <w:bCs/>
                <w:color w:val="000000"/>
                <w:kern w:val="0"/>
                <w:szCs w:val="21"/>
              </w:rPr>
              <w:t>≥90%</w:t>
            </w:r>
            <w:r>
              <w:rPr>
                <w:rFonts w:ascii="Times New Roman Regular" w:hAnsi="Times New Roman Regular" w:cs="Times New Roman Regular"/>
                <w:b/>
                <w:bCs/>
                <w:color w:val="000000"/>
                <w:kern w:val="0"/>
                <w:szCs w:val="21"/>
              </w:rPr>
              <w:t>；白色粉末状</w:t>
            </w:r>
          </w:p>
        </w:tc>
        <w:tc>
          <w:tcPr>
            <w:tcW w:w="412" w:type="pct"/>
            <w:noWrap/>
            <w:vAlign w:val="center"/>
          </w:tcPr>
          <w:p w14:paraId="0EC93AAC" w14:textId="77777777" w:rsidR="00520EFC"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吨</w:t>
            </w:r>
          </w:p>
        </w:tc>
        <w:tc>
          <w:tcPr>
            <w:tcW w:w="726" w:type="pct"/>
            <w:noWrap/>
            <w:vAlign w:val="center"/>
          </w:tcPr>
          <w:p w14:paraId="58DC9241" w14:textId="77777777" w:rsidR="00520EFC"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r>
              <w:rPr>
                <w:rFonts w:ascii="Times New Roman Regular" w:hAnsi="Times New Roman Regular" w:cs="Times New Roman Regular" w:hint="eastAsia"/>
                <w:b/>
                <w:bCs/>
                <w:color w:val="000000"/>
                <w:kern w:val="0"/>
                <w:szCs w:val="21"/>
              </w:rPr>
              <w:t>元</w:t>
            </w:r>
          </w:p>
        </w:tc>
        <w:tc>
          <w:tcPr>
            <w:tcW w:w="903" w:type="pct"/>
            <w:noWrap/>
            <w:vAlign w:val="center"/>
          </w:tcPr>
          <w:p w14:paraId="20E3A32E" w14:textId="77777777" w:rsidR="00520EFC" w:rsidRDefault="00000000">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XX</w:t>
            </w:r>
          </w:p>
        </w:tc>
        <w:tc>
          <w:tcPr>
            <w:tcW w:w="405" w:type="pct"/>
            <w:noWrap/>
            <w:vAlign w:val="center"/>
          </w:tcPr>
          <w:p w14:paraId="57F7CDD6" w14:textId="77777777" w:rsidR="00520EFC" w:rsidRDefault="00520EFC">
            <w:pPr>
              <w:widowControl/>
              <w:spacing w:after="78" w:line="360" w:lineRule="auto"/>
              <w:jc w:val="center"/>
              <w:rPr>
                <w:rFonts w:ascii="Times New Roman Regular" w:hAnsi="Times New Roman Regular" w:cs="Times New Roman Regular"/>
                <w:b/>
                <w:bCs/>
                <w:color w:val="000000"/>
                <w:kern w:val="0"/>
                <w:szCs w:val="21"/>
              </w:rPr>
            </w:pPr>
          </w:p>
        </w:tc>
      </w:tr>
    </w:tbl>
    <w:p w14:paraId="1F393788" w14:textId="77777777" w:rsidR="00520EFC" w:rsidRDefault="00520EFC">
      <w:pPr>
        <w:pStyle w:val="af0"/>
        <w:spacing w:before="0" w:beforeAutospacing="0" w:afterAutospacing="0" w:line="360" w:lineRule="auto"/>
        <w:rPr>
          <w:rFonts w:ascii="Times New Roman Regular" w:hAnsi="Times New Roman Regular" w:cs="Times New Roman Regular"/>
          <w:sz w:val="21"/>
          <w:szCs w:val="21"/>
        </w:rPr>
      </w:pPr>
    </w:p>
    <w:p w14:paraId="711423E3" w14:textId="77777777" w:rsidR="00520EFC" w:rsidRDefault="00520EFC">
      <w:pPr>
        <w:pStyle w:val="afa"/>
        <w:spacing w:after="78"/>
        <w:ind w:firstLine="480"/>
        <w:rPr>
          <w:lang w:eastAsia="zh-CN"/>
        </w:rPr>
      </w:pPr>
    </w:p>
    <w:p w14:paraId="2CB1A03F" w14:textId="77777777" w:rsidR="00520EFC" w:rsidRDefault="00520EFC">
      <w:pPr>
        <w:pStyle w:val="afa"/>
        <w:spacing w:after="78"/>
        <w:ind w:firstLine="480"/>
        <w:rPr>
          <w:lang w:eastAsia="zh-CN"/>
        </w:rPr>
      </w:pPr>
    </w:p>
    <w:p w14:paraId="355D5034" w14:textId="77777777" w:rsidR="00520EFC" w:rsidRDefault="00520EFC">
      <w:pPr>
        <w:pStyle w:val="afa"/>
        <w:spacing w:after="78"/>
        <w:ind w:firstLine="480"/>
        <w:rPr>
          <w:lang w:eastAsia="zh-CN"/>
        </w:rPr>
      </w:pPr>
    </w:p>
    <w:p w14:paraId="57DAA106" w14:textId="77777777" w:rsidR="00520EFC" w:rsidRDefault="00520EFC">
      <w:pPr>
        <w:pStyle w:val="afa"/>
        <w:spacing w:after="78"/>
        <w:ind w:firstLine="480"/>
        <w:rPr>
          <w:lang w:eastAsia="zh-CN"/>
        </w:rPr>
      </w:pPr>
    </w:p>
    <w:p w14:paraId="79603D9D" w14:textId="77777777" w:rsidR="00520EFC" w:rsidRDefault="00520EFC">
      <w:pPr>
        <w:pStyle w:val="afa"/>
        <w:spacing w:after="78"/>
        <w:ind w:firstLine="480"/>
        <w:rPr>
          <w:lang w:eastAsia="zh-CN"/>
        </w:rPr>
      </w:pPr>
    </w:p>
    <w:p w14:paraId="7C28B973" w14:textId="77777777" w:rsidR="00520EFC" w:rsidRDefault="00520EFC">
      <w:pPr>
        <w:pStyle w:val="afa"/>
        <w:spacing w:after="78"/>
        <w:ind w:firstLine="480"/>
        <w:rPr>
          <w:lang w:eastAsia="zh-CN"/>
        </w:rPr>
      </w:pPr>
    </w:p>
    <w:p w14:paraId="415F7613" w14:textId="77777777" w:rsidR="00520EFC" w:rsidRDefault="00000000">
      <w:pPr>
        <w:pStyle w:val="150"/>
        <w:spacing w:after="78"/>
        <w:ind w:firstLine="480"/>
        <w:rPr>
          <w:rFonts w:ascii="黑体" w:eastAsia="黑体"/>
          <w:b/>
          <w:color w:val="000000"/>
          <w:sz w:val="30"/>
          <w:szCs w:val="30"/>
        </w:rPr>
      </w:pPr>
      <w:r>
        <w:br w:type="page"/>
      </w:r>
      <w:bookmarkStart w:id="17" w:name="_Hlk111222939"/>
      <w:bookmarkEnd w:id="7"/>
    </w:p>
    <w:p w14:paraId="06419624" w14:textId="77777777" w:rsidR="00520EFC" w:rsidRDefault="00000000">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1D299163" w14:textId="77777777" w:rsidR="00520EFC" w:rsidRDefault="00520EFC">
      <w:pPr>
        <w:spacing w:after="78"/>
        <w:ind w:firstLine="723"/>
        <w:jc w:val="center"/>
        <w:rPr>
          <w:rFonts w:ascii="宋体" w:hAnsi="宋体" w:hint="eastAsia"/>
          <w:b/>
          <w:sz w:val="36"/>
          <w:szCs w:val="36"/>
        </w:rPr>
      </w:pPr>
    </w:p>
    <w:p w14:paraId="5EBB402E" w14:textId="77777777" w:rsidR="00520EFC" w:rsidRDefault="00000000">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509A0DE9" w14:textId="77777777" w:rsidR="00520EFC" w:rsidRDefault="00000000">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41147E62" w14:textId="77777777" w:rsidR="00520EFC" w:rsidRDefault="00000000">
      <w:pPr>
        <w:spacing w:after="78"/>
        <w:ind w:firstLine="560"/>
      </w:pPr>
      <w:r>
        <w:rPr>
          <w:rFonts w:hint="eastAsia"/>
        </w:rPr>
        <w:t>一、严禁甲方人员有以下行为：</w:t>
      </w:r>
    </w:p>
    <w:p w14:paraId="4A414E2B" w14:textId="77777777" w:rsidR="00520EFC" w:rsidRDefault="00000000">
      <w:pPr>
        <w:spacing w:after="78"/>
        <w:ind w:firstLine="560"/>
      </w:pPr>
      <w:r>
        <w:t>1.</w:t>
      </w:r>
      <w:r>
        <w:rPr>
          <w:rFonts w:hint="eastAsia"/>
        </w:rPr>
        <w:t>利用职务便利在经营活动中谋取个人私利，损害甲方利益；</w:t>
      </w:r>
    </w:p>
    <w:p w14:paraId="466095EC" w14:textId="77777777" w:rsidR="00520EFC" w:rsidRDefault="00000000">
      <w:pPr>
        <w:spacing w:after="78"/>
        <w:ind w:firstLine="560"/>
      </w:pPr>
      <w:r>
        <w:t>2.</w:t>
      </w:r>
      <w:r>
        <w:rPr>
          <w:rFonts w:hint="eastAsia"/>
        </w:rPr>
        <w:t>在经济活动中索取、收受财物。</w:t>
      </w:r>
    </w:p>
    <w:p w14:paraId="02645176" w14:textId="77777777" w:rsidR="00520EFC" w:rsidRDefault="00000000">
      <w:pPr>
        <w:spacing w:after="78"/>
        <w:ind w:firstLine="560"/>
      </w:pPr>
      <w:r>
        <w:rPr>
          <w:rFonts w:hint="eastAsia"/>
        </w:rPr>
        <w:t>二、乙方不可以有以下行为：</w:t>
      </w:r>
    </w:p>
    <w:p w14:paraId="5D95BD5C" w14:textId="77777777" w:rsidR="00520EFC" w:rsidRDefault="00000000">
      <w:pPr>
        <w:spacing w:after="78"/>
        <w:ind w:firstLine="560"/>
      </w:pPr>
      <w:r>
        <w:t>1.</w:t>
      </w:r>
      <w:r>
        <w:rPr>
          <w:rFonts w:hint="eastAsia"/>
        </w:rPr>
        <w:t>向甲方人员行贿或变相行贿；</w:t>
      </w:r>
    </w:p>
    <w:p w14:paraId="548E53AE" w14:textId="77777777" w:rsidR="00520EFC" w:rsidRDefault="00000000">
      <w:pPr>
        <w:spacing w:after="78"/>
        <w:ind w:firstLine="560"/>
      </w:pPr>
      <w:r>
        <w:t>2.</w:t>
      </w:r>
      <w:r>
        <w:rPr>
          <w:rFonts w:hint="eastAsia"/>
        </w:rPr>
        <w:t>向甲方人员赠送现金、购物卡、贵重礼品等</w:t>
      </w:r>
      <w:r>
        <w:rPr>
          <w:rFonts w:hint="eastAsia"/>
          <w:lang w:eastAsia="zh-Hans"/>
        </w:rPr>
        <w:t>。</w:t>
      </w:r>
    </w:p>
    <w:p w14:paraId="732D2235" w14:textId="77777777" w:rsidR="00520EFC" w:rsidRDefault="00000000">
      <w:pPr>
        <w:spacing w:after="78"/>
        <w:ind w:firstLine="560"/>
      </w:pPr>
      <w:r>
        <w:rPr>
          <w:rFonts w:hint="eastAsia"/>
        </w:rPr>
        <w:t>以上规定的执行希望得到甲乙双方的支持和配合，若甲方人员有违反上述规定的行为，乙方须告知甲方，甲方将严肃处理，绝不姑息。</w:t>
      </w:r>
    </w:p>
    <w:p w14:paraId="25864FF4" w14:textId="77777777" w:rsidR="00520EFC" w:rsidRDefault="00000000">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2CB6117E" w14:textId="77777777" w:rsidR="00520EFC" w:rsidRDefault="00000000">
      <w:pPr>
        <w:spacing w:after="78"/>
        <w:ind w:firstLine="560"/>
      </w:pPr>
      <w:r>
        <w:rPr>
          <w:rFonts w:hint="eastAsia"/>
        </w:rPr>
        <w:t>为了互惠互利的长期发展关系，敬请互相配合。</w:t>
      </w:r>
    </w:p>
    <w:p w14:paraId="5FC9DE0C" w14:textId="77777777" w:rsidR="00520EFC" w:rsidRDefault="00000000">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5E5852F1" w14:textId="77777777" w:rsidR="00520EFC" w:rsidRDefault="00000000">
      <w:pPr>
        <w:widowControl/>
        <w:spacing w:after="78" w:line="640" w:lineRule="exact"/>
        <w:jc w:val="left"/>
      </w:pPr>
      <w:r>
        <w:t xml:space="preserve">     </w:t>
      </w:r>
      <w:r>
        <w:t>年</w:t>
      </w:r>
      <w:r>
        <w:t xml:space="preserve">     </w:t>
      </w:r>
      <w:r>
        <w:t>月</w:t>
      </w:r>
      <w:r>
        <w:t xml:space="preserve">   </w:t>
      </w:r>
      <w:r>
        <w:t>日</w:t>
      </w:r>
      <w:r>
        <w:t xml:space="preserve">                     </w:t>
      </w:r>
      <w:r>
        <w:t>年</w:t>
      </w:r>
      <w:r>
        <w:t xml:space="preserve">     </w:t>
      </w:r>
      <w:r>
        <w:t>月</w:t>
      </w:r>
      <w:r>
        <w:t xml:space="preserve">   </w:t>
      </w:r>
      <w:r>
        <w:t>日</w:t>
      </w:r>
      <w:bookmarkEnd w:id="8"/>
      <w:bookmarkEnd w:id="17"/>
    </w:p>
    <w:p w14:paraId="7D72C68E" w14:textId="77777777" w:rsidR="00520EFC" w:rsidRDefault="00520EFC">
      <w:pPr>
        <w:widowControl/>
        <w:spacing w:after="78" w:line="640" w:lineRule="exact"/>
        <w:jc w:val="left"/>
      </w:pPr>
    </w:p>
    <w:p w14:paraId="37384214" w14:textId="77777777" w:rsidR="00520EFC" w:rsidRDefault="00520EFC">
      <w:pPr>
        <w:widowControl/>
        <w:spacing w:after="78" w:line="640" w:lineRule="exact"/>
        <w:jc w:val="left"/>
      </w:pPr>
    </w:p>
    <w:p w14:paraId="044BC2ED" w14:textId="77777777" w:rsidR="00520EFC" w:rsidRDefault="00000000">
      <w:pPr>
        <w:spacing w:after="78"/>
      </w:pPr>
      <w:r>
        <w:br w:type="page"/>
      </w:r>
    </w:p>
    <w:p w14:paraId="6981A06A" w14:textId="77777777" w:rsidR="00520EFC"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2CF3E3B1" w14:textId="77777777" w:rsidR="00520EFC" w:rsidRDefault="00520EFC">
      <w:pPr>
        <w:spacing w:after="78"/>
      </w:pPr>
    </w:p>
    <w:p w14:paraId="2372C755" w14:textId="77777777" w:rsidR="00520EFC"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520EFC" w14:paraId="0A457486" w14:textId="77777777">
        <w:trPr>
          <w:cantSplit/>
          <w:trHeight w:val="601"/>
          <w:jc w:val="center"/>
        </w:trPr>
        <w:tc>
          <w:tcPr>
            <w:tcW w:w="1522" w:type="dxa"/>
            <w:vAlign w:val="center"/>
          </w:tcPr>
          <w:p w14:paraId="0555CD0B" w14:textId="77777777" w:rsidR="00520EF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5"/>
            <w:vAlign w:val="center"/>
          </w:tcPr>
          <w:p w14:paraId="47A7C536" w14:textId="77777777" w:rsidR="00520EFC" w:rsidRDefault="00520EFC">
            <w:pPr>
              <w:widowControl/>
              <w:spacing w:after="78" w:line="360" w:lineRule="atLeast"/>
              <w:jc w:val="center"/>
              <w:rPr>
                <w:rFonts w:ascii="仿宋" w:eastAsia="仿宋" w:hAnsi="仿宋" w:cs="仿宋" w:hint="eastAsia"/>
                <w:sz w:val="24"/>
                <w:szCs w:val="20"/>
              </w:rPr>
            </w:pPr>
          </w:p>
        </w:tc>
      </w:tr>
      <w:tr w:rsidR="00520EFC" w14:paraId="31BD0ACD" w14:textId="77777777">
        <w:trPr>
          <w:cantSplit/>
          <w:trHeight w:val="652"/>
          <w:jc w:val="center"/>
        </w:trPr>
        <w:tc>
          <w:tcPr>
            <w:tcW w:w="1522" w:type="dxa"/>
            <w:vAlign w:val="center"/>
          </w:tcPr>
          <w:p w14:paraId="2593EC3B" w14:textId="77777777" w:rsidR="00520EF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36DA6C13" w14:textId="77777777" w:rsidR="00520EFC" w:rsidRDefault="00520EFC">
            <w:pPr>
              <w:widowControl/>
              <w:spacing w:after="78" w:line="360" w:lineRule="atLeast"/>
              <w:jc w:val="center"/>
              <w:rPr>
                <w:rFonts w:ascii="仿宋" w:eastAsia="仿宋" w:hAnsi="仿宋" w:cs="仿宋" w:hint="eastAsia"/>
                <w:sz w:val="24"/>
                <w:szCs w:val="20"/>
              </w:rPr>
            </w:pPr>
          </w:p>
        </w:tc>
        <w:tc>
          <w:tcPr>
            <w:tcW w:w="1320" w:type="dxa"/>
            <w:vAlign w:val="center"/>
          </w:tcPr>
          <w:p w14:paraId="7470EA2B" w14:textId="77777777" w:rsidR="00520EFC"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2AD46896" w14:textId="77777777" w:rsidR="00520EFC" w:rsidRDefault="00520EFC">
            <w:pPr>
              <w:widowControl/>
              <w:spacing w:after="78" w:line="360" w:lineRule="atLeast"/>
              <w:jc w:val="center"/>
              <w:rPr>
                <w:rFonts w:ascii="仿宋" w:eastAsia="仿宋" w:hAnsi="仿宋" w:cs="仿宋" w:hint="eastAsia"/>
                <w:sz w:val="24"/>
                <w:szCs w:val="20"/>
              </w:rPr>
            </w:pPr>
          </w:p>
        </w:tc>
      </w:tr>
      <w:tr w:rsidR="00520EFC" w14:paraId="233904B2" w14:textId="77777777">
        <w:trPr>
          <w:cantSplit/>
          <w:trHeight w:val="684"/>
          <w:jc w:val="center"/>
        </w:trPr>
        <w:tc>
          <w:tcPr>
            <w:tcW w:w="1522" w:type="dxa"/>
            <w:vAlign w:val="center"/>
          </w:tcPr>
          <w:p w14:paraId="3C5418D0" w14:textId="77777777" w:rsidR="00520EF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0148C233" w14:textId="77777777" w:rsidR="00520EF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5F4EE1D0" w14:textId="77777777" w:rsidR="00520EFC" w:rsidRDefault="00520EFC">
            <w:pPr>
              <w:widowControl/>
              <w:spacing w:after="78" w:line="360" w:lineRule="atLeast"/>
              <w:jc w:val="center"/>
              <w:rPr>
                <w:rFonts w:ascii="仿宋" w:eastAsia="仿宋" w:hAnsi="仿宋" w:cs="仿宋" w:hint="eastAsia"/>
                <w:sz w:val="24"/>
                <w:szCs w:val="20"/>
              </w:rPr>
            </w:pPr>
          </w:p>
        </w:tc>
        <w:tc>
          <w:tcPr>
            <w:tcW w:w="1320" w:type="dxa"/>
            <w:vAlign w:val="center"/>
          </w:tcPr>
          <w:p w14:paraId="7039C6BF" w14:textId="77777777" w:rsidR="00520EF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738A7F0D" w14:textId="77777777" w:rsidR="00520EFC" w:rsidRDefault="00520EFC">
            <w:pPr>
              <w:widowControl/>
              <w:spacing w:after="78" w:line="360" w:lineRule="atLeast"/>
              <w:jc w:val="center"/>
              <w:rPr>
                <w:rFonts w:ascii="仿宋" w:eastAsia="仿宋" w:hAnsi="仿宋" w:cs="仿宋" w:hint="eastAsia"/>
                <w:sz w:val="24"/>
                <w:szCs w:val="20"/>
              </w:rPr>
            </w:pPr>
          </w:p>
        </w:tc>
      </w:tr>
      <w:tr w:rsidR="00520EFC" w14:paraId="72195BC5" w14:textId="77777777">
        <w:trPr>
          <w:trHeight w:val="618"/>
          <w:jc w:val="center"/>
        </w:trPr>
        <w:tc>
          <w:tcPr>
            <w:tcW w:w="1522" w:type="dxa"/>
            <w:vAlign w:val="center"/>
          </w:tcPr>
          <w:p w14:paraId="5D75D497" w14:textId="77777777" w:rsidR="00520EF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0C6979FA" w14:textId="77777777" w:rsidR="00520EF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45792C7C" w14:textId="77777777" w:rsidR="00520EFC" w:rsidRDefault="00520EFC">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54AC6185" w14:textId="77777777" w:rsidR="00520EF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7426084D" w14:textId="77777777" w:rsidR="00520EFC" w:rsidRDefault="00520EFC">
            <w:pPr>
              <w:widowControl/>
              <w:spacing w:after="78" w:line="360" w:lineRule="atLeast"/>
              <w:jc w:val="center"/>
              <w:rPr>
                <w:rFonts w:ascii="仿宋" w:eastAsia="仿宋" w:hAnsi="仿宋" w:cs="仿宋" w:hint="eastAsia"/>
                <w:sz w:val="24"/>
                <w:szCs w:val="20"/>
              </w:rPr>
            </w:pPr>
          </w:p>
        </w:tc>
      </w:tr>
      <w:tr w:rsidR="00520EFC" w14:paraId="48957F26" w14:textId="77777777">
        <w:trPr>
          <w:cantSplit/>
          <w:trHeight w:val="628"/>
          <w:jc w:val="center"/>
        </w:trPr>
        <w:tc>
          <w:tcPr>
            <w:tcW w:w="1522" w:type="dxa"/>
            <w:vAlign w:val="center"/>
          </w:tcPr>
          <w:p w14:paraId="51E280B0" w14:textId="77777777" w:rsidR="00520EF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96FBDF8" w14:textId="77777777" w:rsidR="00520EFC" w:rsidRDefault="00520EFC">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4ED7D1B9" w14:textId="77777777" w:rsidR="00520EFC"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520EFC" w14:paraId="7F725966" w14:textId="77777777">
        <w:trPr>
          <w:cantSplit/>
          <w:trHeight w:val="918"/>
          <w:jc w:val="center"/>
        </w:trPr>
        <w:tc>
          <w:tcPr>
            <w:tcW w:w="1522" w:type="dxa"/>
            <w:vAlign w:val="center"/>
          </w:tcPr>
          <w:p w14:paraId="2A3B9F96" w14:textId="77777777" w:rsidR="00520EF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4C65FB9B" w14:textId="77777777" w:rsidR="00520EFC" w:rsidRDefault="00520EFC">
            <w:pPr>
              <w:widowControl/>
              <w:spacing w:after="78" w:line="360" w:lineRule="atLeast"/>
              <w:rPr>
                <w:rFonts w:ascii="仿宋" w:eastAsia="仿宋" w:hAnsi="仿宋" w:cs="仿宋" w:hint="eastAsia"/>
                <w:sz w:val="24"/>
                <w:szCs w:val="20"/>
              </w:rPr>
            </w:pPr>
          </w:p>
        </w:tc>
      </w:tr>
      <w:tr w:rsidR="00520EFC" w14:paraId="0BBC2770" w14:textId="77777777">
        <w:trPr>
          <w:cantSplit/>
          <w:trHeight w:val="836"/>
          <w:jc w:val="center"/>
        </w:trPr>
        <w:tc>
          <w:tcPr>
            <w:tcW w:w="1522" w:type="dxa"/>
            <w:vAlign w:val="center"/>
          </w:tcPr>
          <w:p w14:paraId="60DC9411" w14:textId="77777777" w:rsidR="00520EF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09292D51" w14:textId="77777777" w:rsidR="00520EFC" w:rsidRDefault="00520EFC">
            <w:pPr>
              <w:widowControl/>
              <w:spacing w:after="78" w:line="360" w:lineRule="atLeast"/>
              <w:rPr>
                <w:rFonts w:ascii="仿宋" w:eastAsia="仿宋" w:hAnsi="仿宋" w:cs="仿宋" w:hint="eastAsia"/>
                <w:sz w:val="24"/>
                <w:szCs w:val="20"/>
              </w:rPr>
            </w:pPr>
          </w:p>
        </w:tc>
      </w:tr>
      <w:tr w:rsidR="00520EFC" w14:paraId="70FC3C32" w14:textId="77777777">
        <w:trPr>
          <w:cantSplit/>
          <w:trHeight w:val="799"/>
          <w:jc w:val="center"/>
        </w:trPr>
        <w:tc>
          <w:tcPr>
            <w:tcW w:w="1522" w:type="dxa"/>
            <w:vAlign w:val="center"/>
          </w:tcPr>
          <w:p w14:paraId="4C41B134" w14:textId="77777777" w:rsidR="00520EF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0F37F69A" w14:textId="77777777" w:rsidR="00520EFC" w:rsidRDefault="00520EFC">
            <w:pPr>
              <w:widowControl/>
              <w:spacing w:after="78" w:line="360" w:lineRule="atLeast"/>
              <w:rPr>
                <w:rFonts w:ascii="仿宋" w:eastAsia="仿宋" w:hAnsi="仿宋" w:cs="仿宋" w:hint="eastAsia"/>
                <w:sz w:val="24"/>
                <w:szCs w:val="20"/>
              </w:rPr>
            </w:pPr>
          </w:p>
        </w:tc>
      </w:tr>
      <w:tr w:rsidR="00520EFC" w14:paraId="5AFF5417" w14:textId="77777777">
        <w:trPr>
          <w:cantSplit/>
          <w:trHeight w:val="758"/>
          <w:jc w:val="center"/>
        </w:trPr>
        <w:tc>
          <w:tcPr>
            <w:tcW w:w="1522" w:type="dxa"/>
            <w:vAlign w:val="center"/>
          </w:tcPr>
          <w:p w14:paraId="179E4A98" w14:textId="77777777" w:rsidR="00520EF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2EA06995" w14:textId="77777777" w:rsidR="00520EFC" w:rsidRDefault="00520EFC">
            <w:pPr>
              <w:widowControl/>
              <w:spacing w:after="78" w:line="360" w:lineRule="atLeast"/>
              <w:rPr>
                <w:rFonts w:ascii="仿宋" w:eastAsia="仿宋" w:hAnsi="仿宋" w:cs="仿宋" w:hint="eastAsia"/>
                <w:sz w:val="24"/>
                <w:szCs w:val="20"/>
              </w:rPr>
            </w:pPr>
          </w:p>
        </w:tc>
      </w:tr>
      <w:tr w:rsidR="00520EFC" w14:paraId="49DC4D7C" w14:textId="77777777">
        <w:trPr>
          <w:cantSplit/>
          <w:trHeight w:val="1885"/>
          <w:jc w:val="center"/>
        </w:trPr>
        <w:tc>
          <w:tcPr>
            <w:tcW w:w="1522" w:type="dxa"/>
            <w:vAlign w:val="center"/>
          </w:tcPr>
          <w:p w14:paraId="1049E3D4" w14:textId="77777777" w:rsidR="00520EF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7DB5FDF3" w14:textId="77777777" w:rsidR="00520EFC" w:rsidRDefault="00520EFC">
            <w:pPr>
              <w:widowControl/>
              <w:spacing w:after="78" w:line="360" w:lineRule="atLeast"/>
              <w:rPr>
                <w:rFonts w:ascii="仿宋" w:eastAsia="仿宋" w:hAnsi="仿宋" w:cs="仿宋" w:hint="eastAsia"/>
                <w:sz w:val="24"/>
                <w:szCs w:val="20"/>
              </w:rPr>
            </w:pPr>
          </w:p>
        </w:tc>
      </w:tr>
      <w:tr w:rsidR="00520EFC" w14:paraId="61814EAC" w14:textId="77777777">
        <w:trPr>
          <w:cantSplit/>
          <w:trHeight w:val="1072"/>
          <w:jc w:val="center"/>
        </w:trPr>
        <w:tc>
          <w:tcPr>
            <w:tcW w:w="1522" w:type="dxa"/>
            <w:vAlign w:val="center"/>
          </w:tcPr>
          <w:p w14:paraId="239571C7" w14:textId="77777777" w:rsidR="00520EFC"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373AB011" w14:textId="77777777" w:rsidR="00520EFC" w:rsidRDefault="00520EFC">
            <w:pPr>
              <w:widowControl/>
              <w:spacing w:after="78" w:line="360" w:lineRule="atLeast"/>
              <w:jc w:val="center"/>
              <w:rPr>
                <w:rFonts w:ascii="仿宋" w:eastAsia="仿宋" w:hAnsi="仿宋" w:cs="仿宋" w:hint="eastAsia"/>
                <w:sz w:val="24"/>
                <w:szCs w:val="20"/>
              </w:rPr>
            </w:pPr>
          </w:p>
        </w:tc>
      </w:tr>
    </w:tbl>
    <w:p w14:paraId="6AE980BA" w14:textId="77777777" w:rsidR="00520EFC" w:rsidRDefault="00520EFC">
      <w:pPr>
        <w:pStyle w:val="22"/>
        <w:spacing w:after="78"/>
        <w:rPr>
          <w:rFonts w:ascii="仿宋" w:eastAsia="仿宋" w:hAnsi="仿宋" w:hint="eastAsia"/>
          <w:color w:val="000000"/>
          <w:kern w:val="0"/>
          <w:szCs w:val="21"/>
        </w:rPr>
      </w:pPr>
    </w:p>
    <w:p w14:paraId="1AFC55CF" w14:textId="77777777" w:rsidR="00520EFC" w:rsidRDefault="00520EFC">
      <w:pPr>
        <w:pStyle w:val="22"/>
        <w:spacing w:after="78"/>
        <w:rPr>
          <w:rFonts w:ascii="仿宋" w:eastAsia="仿宋" w:hAnsi="仿宋" w:hint="eastAsia"/>
          <w:color w:val="000000"/>
          <w:kern w:val="0"/>
          <w:szCs w:val="21"/>
        </w:rPr>
      </w:pPr>
    </w:p>
    <w:p w14:paraId="5D74B1F3" w14:textId="77777777" w:rsidR="00520EFC" w:rsidRDefault="00000000">
      <w:pPr>
        <w:spacing w:after="78"/>
        <w:rPr>
          <w:rFonts w:ascii="仿宋" w:eastAsia="仿宋" w:hAnsi="仿宋" w:cs="Arial" w:hint="eastAsia"/>
        </w:rPr>
      </w:pPr>
      <w:r>
        <w:br w:type="page"/>
      </w:r>
    </w:p>
    <w:p w14:paraId="385C8423" w14:textId="77777777" w:rsidR="00630BAB"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b/>
          <w:bCs/>
          <w:kern w:val="0"/>
          <w:sz w:val="24"/>
        </w:rPr>
      </w:pPr>
      <w:r>
        <w:rPr>
          <w:rFonts w:ascii="仿宋" w:eastAsia="仿宋" w:hAnsi="仿宋" w:hint="eastAsia"/>
          <w:b/>
          <w:bCs/>
          <w:kern w:val="0"/>
          <w:sz w:val="24"/>
        </w:rPr>
        <w:lastRenderedPageBreak/>
        <w:t>资质文件</w:t>
      </w:r>
    </w:p>
    <w:p w14:paraId="60DBA99E" w14:textId="61E20EBE" w:rsidR="00520EFC" w:rsidRPr="00630BAB" w:rsidRDefault="00000000" w:rsidP="00630BAB">
      <w:pPr>
        <w:pStyle w:val="3"/>
        <w:spacing w:beforeLines="50" w:before="156" w:afterLines="50" w:after="156"/>
        <w:ind w:leftChars="200" w:left="1020" w:hanging="600"/>
        <w:jc w:val="center"/>
        <w:rPr>
          <w:rFonts w:ascii="仿宋" w:eastAsia="仿宋" w:hAnsi="仿宋" w:cs="宋体" w:hint="eastAsia"/>
          <w:color w:val="000000"/>
          <w:sz w:val="24"/>
          <w:szCs w:val="21"/>
        </w:rPr>
      </w:pPr>
      <w:r w:rsidRPr="00630BAB">
        <w:rPr>
          <w:rFonts w:ascii="仿宋" w:eastAsia="仿宋" w:hAnsi="仿宋" w:cs="宋体" w:hint="eastAsia"/>
          <w:color w:val="000000"/>
          <w:sz w:val="24"/>
          <w:szCs w:val="21"/>
        </w:rPr>
        <w:t>承诺函</w:t>
      </w:r>
    </w:p>
    <w:p w14:paraId="6606F347" w14:textId="77777777" w:rsidR="00520EFC"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深圳市佳耀生态环保科技有限公司</w:t>
      </w:r>
      <w:r>
        <w:rPr>
          <w:rFonts w:ascii="仿宋" w:eastAsia="仿宋" w:hAnsi="仿宋"/>
          <w:color w:val="000000"/>
          <w:szCs w:val="21"/>
        </w:rPr>
        <w:t>：</w:t>
      </w:r>
    </w:p>
    <w:p w14:paraId="33AFE5AD" w14:textId="77777777" w:rsidR="00520EFC"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活化剂采购项目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活化剂采购项目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7E0AF37D" w14:textId="77777777" w:rsidR="00520EFC"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052BF3DB" w14:textId="77777777" w:rsidR="00520EFC"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0236CC57" w14:textId="77777777" w:rsidR="00520EFC"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0B49C66D" w14:textId="77777777" w:rsidR="00520EFC"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284E0C82" w14:textId="77777777" w:rsidR="00520EFC"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55429794" w14:textId="77777777" w:rsidR="00520EFC"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76BDFAD7" w14:textId="77777777" w:rsidR="00520EFC"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714D0C2E" w14:textId="77777777" w:rsidR="00520EFC"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33D92724" w14:textId="77777777" w:rsidR="00520EFC" w:rsidRDefault="00000000">
      <w:pPr>
        <w:pStyle w:val="22"/>
        <w:spacing w:after="78"/>
        <w:ind w:leftChars="0" w:left="0"/>
        <w:rPr>
          <w:rFonts w:ascii="仿宋" w:eastAsia="仿宋" w:hAnsi="仿宋" w:hint="eastAsia"/>
          <w:szCs w:val="21"/>
        </w:rPr>
      </w:pPr>
      <w:r>
        <w:rPr>
          <w:rFonts w:ascii="仿宋" w:eastAsia="仿宋" w:hAnsi="仿宋" w:hint="eastAsia"/>
          <w:szCs w:val="21"/>
        </w:rPr>
        <w:t>8.我公司承诺知悉并接受本项目为线上报价，无现场议价环节，本报价文件报价即为最终报价。</w:t>
      </w:r>
    </w:p>
    <w:p w14:paraId="2CBF4F3F" w14:textId="77777777" w:rsidR="00520EFC"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424FDC15" w14:textId="77777777" w:rsidR="00520EFC" w:rsidRDefault="00000000">
      <w:pPr>
        <w:tabs>
          <w:tab w:val="left" w:pos="7665"/>
        </w:tabs>
        <w:spacing w:after="78" w:line="276" w:lineRule="auto"/>
        <w:ind w:firstLineChars="200" w:firstLine="420"/>
        <w:rPr>
          <w:rFonts w:ascii="仿宋" w:eastAsia="仿宋" w:hAnsi="仿宋" w:hint="eastAsia"/>
          <w:szCs w:val="21"/>
        </w:rPr>
      </w:pPr>
      <w:bookmarkStart w:id="18" w:name="_Hlk173334961"/>
      <w:r>
        <w:rPr>
          <w:rFonts w:ascii="仿宋" w:eastAsia="仿宋" w:hAnsi="仿宋" w:hint="eastAsia"/>
          <w:szCs w:val="21"/>
        </w:rPr>
        <w:t>（1）具有良好的商业信誉，近一年内（2023年10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0CBAF450" w14:textId="77777777" w:rsidR="00520EF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（2）近一年内（2023年1月至今）或成立至今（成立不足一年的单位）财务状况无亏损或净资产大于0；</w:t>
      </w:r>
    </w:p>
    <w:p w14:paraId="7B3B5D00" w14:textId="77777777" w:rsidR="00520EF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（3）近两年内（2022年10月至今）或成立至今（成立不足两年的单位）至少具备一项正在实施或已完成的类似业绩；</w:t>
      </w:r>
    </w:p>
    <w:p w14:paraId="2F6BD531" w14:textId="77777777" w:rsidR="00520EFC"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8"/>
    <w:p w14:paraId="12603F97" w14:textId="77777777" w:rsidR="00630BAB" w:rsidRDefault="00630BAB" w:rsidP="00630BAB">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6567E4EB" w14:textId="77777777" w:rsidR="00630BAB" w:rsidRPr="006E1915" w:rsidRDefault="00630BAB" w:rsidP="00630BAB">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sidRPr="006E1915">
        <w:rPr>
          <w:rFonts w:ascii="仿宋" w:eastAsia="仿宋" w:hAnsi="仿宋" w:cs="Times New Roman" w:hint="eastAsia"/>
          <w:bCs/>
          <w:kern w:val="2"/>
          <w:sz w:val="21"/>
          <w:szCs w:val="21"/>
        </w:rPr>
        <w:t>廉洁承诺：</w:t>
      </w:r>
    </w:p>
    <w:p w14:paraId="5DC5F41F" w14:textId="1021A729" w:rsidR="00630BAB" w:rsidRPr="006E1915" w:rsidRDefault="00630BAB" w:rsidP="00630BAB">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为保证交易公平、公正、廉洁、诚信，抵制商业贿赂和不正当竞争，根据国家有关法律法规及廉洁建设相关规定，对于贵公司开展的</w:t>
      </w:r>
      <w:r w:rsidRPr="00630BAB">
        <w:rPr>
          <w:rFonts w:ascii="仿宋" w:eastAsia="仿宋" w:hAnsi="仿宋" w:hint="eastAsia"/>
          <w:szCs w:val="21"/>
        </w:rPr>
        <w:t>活化剂采购项目</w:t>
      </w:r>
      <w:r w:rsidRPr="006E1915">
        <w:rPr>
          <w:rFonts w:ascii="仿宋" w:eastAsia="仿宋" w:hAnsi="仿宋"/>
          <w:szCs w:val="21"/>
        </w:rPr>
        <w:t>选聘，特承诺如下：</w:t>
      </w:r>
    </w:p>
    <w:p w14:paraId="0E33208E" w14:textId="77777777" w:rsidR="00630BAB" w:rsidRPr="006E1915" w:rsidRDefault="00630BAB" w:rsidP="00630BAB">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lastRenderedPageBreak/>
        <w:t>1.此次交易严格遵守相关法律、法规、相关政策，未采取任何违法违纪行为损害国家、集体利益和双方合法权益。</w:t>
      </w:r>
    </w:p>
    <w:p w14:paraId="5A74B283" w14:textId="77777777" w:rsidR="00630BAB" w:rsidRPr="006E1915" w:rsidRDefault="00630BAB" w:rsidP="00630BAB">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2.此次交易过程中所提供的一切相关资料均符合相关法律法规规定和有关要求，材料内容真实有效，无虚报、瞒报或不报的情况。</w:t>
      </w:r>
    </w:p>
    <w:p w14:paraId="49F13E01" w14:textId="77777777" w:rsidR="00630BAB" w:rsidRPr="006E1915" w:rsidRDefault="00630BAB" w:rsidP="00630BAB">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46E49437" w14:textId="77777777" w:rsidR="00630BAB" w:rsidRPr="006E1915" w:rsidRDefault="00630BAB" w:rsidP="00630BAB">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6DE8CF2" w14:textId="77777777" w:rsidR="00520EFC" w:rsidRPr="00630BAB" w:rsidRDefault="00520EFC">
      <w:pPr>
        <w:tabs>
          <w:tab w:val="left" w:pos="1110"/>
        </w:tabs>
        <w:spacing w:after="78" w:line="276" w:lineRule="auto"/>
        <w:ind w:firstLineChars="200" w:firstLine="420"/>
        <w:rPr>
          <w:rFonts w:ascii="仿宋" w:eastAsia="仿宋" w:hAnsi="仿宋" w:hint="eastAsia"/>
          <w:color w:val="000000"/>
          <w:szCs w:val="21"/>
        </w:rPr>
      </w:pPr>
    </w:p>
    <w:p w14:paraId="32D1F914" w14:textId="77777777" w:rsidR="00520EFC"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3C4D53F3" w14:textId="77777777" w:rsidR="00520EFC"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2536212A" w14:textId="77777777" w:rsidR="00630BAB" w:rsidRPr="007F4272" w:rsidRDefault="00630BAB" w:rsidP="00630BAB">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营业执照</w:t>
      </w:r>
    </w:p>
    <w:p w14:paraId="28A31A88" w14:textId="77777777" w:rsidR="00630BAB" w:rsidRPr="007F4272" w:rsidRDefault="00630BAB" w:rsidP="00630BAB">
      <w:pPr>
        <w:tabs>
          <w:tab w:val="left" w:pos="1110"/>
        </w:tabs>
        <w:spacing w:after="78" w:line="276" w:lineRule="auto"/>
        <w:ind w:firstLineChars="200" w:firstLine="480"/>
        <w:rPr>
          <w:rFonts w:ascii="仿宋" w:eastAsia="仿宋" w:hAnsi="仿宋" w:cs="宋体" w:hint="eastAsia"/>
          <w:color w:val="000000"/>
          <w:sz w:val="24"/>
          <w:szCs w:val="21"/>
        </w:rPr>
      </w:pPr>
    </w:p>
    <w:p w14:paraId="143D97D2" w14:textId="77777777" w:rsidR="00630BAB" w:rsidRPr="007F4272" w:rsidRDefault="00630BAB" w:rsidP="00630BAB">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国家企业信用信息公示系统查询情况截图</w:t>
      </w:r>
    </w:p>
    <w:p w14:paraId="19F6008C" w14:textId="77777777" w:rsidR="00630BAB" w:rsidRPr="007F4272" w:rsidRDefault="00630BAB" w:rsidP="00630BAB">
      <w:pPr>
        <w:tabs>
          <w:tab w:val="left" w:pos="1110"/>
        </w:tabs>
        <w:spacing w:after="78" w:line="276" w:lineRule="auto"/>
        <w:ind w:firstLineChars="200" w:firstLine="480"/>
        <w:rPr>
          <w:rFonts w:ascii="仿宋" w:eastAsia="仿宋" w:hAnsi="仿宋" w:cs="宋体" w:hint="eastAsia"/>
          <w:color w:val="000000"/>
          <w:sz w:val="24"/>
          <w:szCs w:val="21"/>
        </w:rPr>
      </w:pPr>
    </w:p>
    <w:p w14:paraId="0D7FC99D" w14:textId="77777777" w:rsidR="00630BAB" w:rsidRPr="007F4272" w:rsidRDefault="00630BAB" w:rsidP="00630BAB">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信用中国查询情况截图</w:t>
      </w:r>
    </w:p>
    <w:p w14:paraId="7A663BD6" w14:textId="77777777" w:rsidR="00630BAB" w:rsidRPr="007F4272" w:rsidRDefault="00630BAB" w:rsidP="00630BAB">
      <w:pPr>
        <w:tabs>
          <w:tab w:val="left" w:pos="1110"/>
        </w:tabs>
        <w:spacing w:after="78" w:line="276" w:lineRule="auto"/>
        <w:ind w:firstLineChars="200" w:firstLine="480"/>
        <w:rPr>
          <w:rFonts w:ascii="仿宋" w:eastAsia="仿宋" w:hAnsi="仿宋" w:cs="宋体" w:hint="eastAsia"/>
          <w:color w:val="000000"/>
          <w:sz w:val="24"/>
          <w:szCs w:val="21"/>
        </w:rPr>
      </w:pPr>
    </w:p>
    <w:p w14:paraId="7D9A6964" w14:textId="3F127C99" w:rsidR="00520EFC" w:rsidRDefault="00630BAB" w:rsidP="00630BAB">
      <w:pPr>
        <w:pStyle w:val="3"/>
        <w:spacing w:beforeLines="50" w:before="156" w:afterLines="50" w:after="156"/>
        <w:ind w:leftChars="200" w:left="1020" w:hanging="600"/>
        <w:jc w:val="left"/>
        <w:rPr>
          <w:rFonts w:ascii="仿宋" w:eastAsia="仿宋" w:hAnsi="仿宋" w:cs="宋体"/>
          <w:color w:val="000000"/>
          <w:sz w:val="24"/>
          <w:szCs w:val="21"/>
        </w:rPr>
      </w:pPr>
      <w:r w:rsidRPr="007F4272">
        <w:rPr>
          <w:rFonts w:ascii="仿宋" w:eastAsia="仿宋" w:hAnsi="仿宋" w:cs="宋体" w:hint="eastAsia"/>
          <w:color w:val="000000"/>
          <w:sz w:val="24"/>
          <w:szCs w:val="21"/>
        </w:rPr>
        <w:t>中国执行信息公开网查询情况截图</w:t>
      </w:r>
    </w:p>
    <w:p w14:paraId="0A2E9D6C" w14:textId="77777777" w:rsidR="00630BAB" w:rsidRDefault="00630BAB" w:rsidP="00630BAB">
      <w:pPr>
        <w:spacing w:after="78"/>
      </w:pPr>
    </w:p>
    <w:p w14:paraId="6D2B6C65" w14:textId="77777777" w:rsidR="00630BAB" w:rsidRPr="007F4272" w:rsidRDefault="00630BAB" w:rsidP="00630BAB">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其他资质证明文件</w:t>
      </w:r>
    </w:p>
    <w:p w14:paraId="27CA128C" w14:textId="77777777" w:rsidR="00520EFC" w:rsidRDefault="00000000" w:rsidP="00630BAB">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sidRPr="00630BAB">
        <w:rPr>
          <w:rFonts w:ascii="仿宋" w:eastAsia="仿宋" w:hAnsi="仿宋" w:hint="eastAsia"/>
          <w:b/>
          <w:bCs/>
          <w:kern w:val="0"/>
          <w:sz w:val="24"/>
        </w:rPr>
        <w:lastRenderedPageBreak/>
        <w:t>活化剂</w:t>
      </w:r>
      <w:r>
        <w:rPr>
          <w:rFonts w:ascii="仿宋" w:eastAsia="仿宋" w:hAnsi="仿宋" w:hint="eastAsia"/>
          <w:b/>
          <w:bCs/>
          <w:kern w:val="0"/>
          <w:sz w:val="24"/>
        </w:rPr>
        <w:t>采购项目报价一览表</w:t>
      </w:r>
    </w:p>
    <w:p w14:paraId="0E364A06" w14:textId="77777777" w:rsidR="00520EFC" w:rsidRDefault="00520EFC">
      <w:pPr>
        <w:pStyle w:val="a6"/>
        <w:jc w:val="center"/>
        <w:rPr>
          <w:rFonts w:ascii="仿宋" w:eastAsia="仿宋" w:hAnsi="仿宋" w:hint="eastAsia"/>
          <w:sz w:val="22"/>
          <w:szCs w:val="28"/>
        </w:rPr>
      </w:pPr>
    </w:p>
    <w:tbl>
      <w:tblPr>
        <w:tblStyle w:val="af3"/>
        <w:tblpPr w:leftFromText="180" w:rightFromText="180" w:vertAnchor="text" w:horzAnchor="page" w:tblpXSpec="center" w:tblpY="393"/>
        <w:tblOverlap w:val="never"/>
        <w:tblW w:w="9747" w:type="dxa"/>
        <w:jc w:val="center"/>
        <w:tblLook w:val="04A0" w:firstRow="1" w:lastRow="0" w:firstColumn="1" w:lastColumn="0" w:noHBand="0" w:noVBand="1"/>
      </w:tblPr>
      <w:tblGrid>
        <w:gridCol w:w="1288"/>
        <w:gridCol w:w="1160"/>
        <w:gridCol w:w="2001"/>
        <w:gridCol w:w="753"/>
        <w:gridCol w:w="55"/>
        <w:gridCol w:w="941"/>
        <w:gridCol w:w="52"/>
        <w:gridCol w:w="1127"/>
        <w:gridCol w:w="1288"/>
        <w:gridCol w:w="1082"/>
      </w:tblGrid>
      <w:tr w:rsidR="00520EFC" w14:paraId="7A7B7521" w14:textId="77777777">
        <w:trPr>
          <w:trHeight w:val="413"/>
          <w:jc w:val="center"/>
        </w:trPr>
        <w:tc>
          <w:tcPr>
            <w:tcW w:w="1288" w:type="dxa"/>
            <w:vAlign w:val="center"/>
          </w:tcPr>
          <w:p w14:paraId="53C26E64" w14:textId="77777777" w:rsidR="00520EFC"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459" w:type="dxa"/>
            <w:gridSpan w:val="9"/>
            <w:vAlign w:val="center"/>
          </w:tcPr>
          <w:p w14:paraId="6511E498" w14:textId="77777777" w:rsidR="00520EFC" w:rsidRDefault="00000000">
            <w:pPr>
              <w:spacing w:afterLines="0" w:line="300" w:lineRule="exact"/>
              <w:jc w:val="center"/>
              <w:rPr>
                <w:rFonts w:ascii="仿宋" w:eastAsia="仿宋" w:hAnsi="仿宋" w:hint="eastAsia"/>
                <w:b/>
                <w:szCs w:val="21"/>
              </w:rPr>
            </w:pPr>
            <w:r>
              <w:rPr>
                <w:rFonts w:ascii="仿宋" w:eastAsia="仿宋" w:hAnsi="仿宋" w:hint="eastAsia"/>
                <w:b/>
                <w:szCs w:val="21"/>
              </w:rPr>
              <w:t>活化剂采购项目</w:t>
            </w:r>
          </w:p>
        </w:tc>
      </w:tr>
      <w:tr w:rsidR="00520EFC" w14:paraId="04C954E5" w14:textId="77777777">
        <w:trPr>
          <w:jc w:val="center"/>
        </w:trPr>
        <w:tc>
          <w:tcPr>
            <w:tcW w:w="1288" w:type="dxa"/>
            <w:vMerge w:val="restart"/>
            <w:vAlign w:val="center"/>
          </w:tcPr>
          <w:p w14:paraId="6D4971FD" w14:textId="77777777" w:rsidR="00520EFC"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914" w:type="dxa"/>
            <w:gridSpan w:val="3"/>
            <w:vMerge w:val="restart"/>
            <w:vAlign w:val="center"/>
          </w:tcPr>
          <w:p w14:paraId="35A6F29E" w14:textId="77777777" w:rsidR="00520EFC"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深圳市佳耀生态环保科技有限公司</w:t>
            </w:r>
          </w:p>
        </w:tc>
        <w:tc>
          <w:tcPr>
            <w:tcW w:w="996" w:type="dxa"/>
            <w:gridSpan w:val="2"/>
            <w:vAlign w:val="center"/>
          </w:tcPr>
          <w:p w14:paraId="60B66D0A" w14:textId="77777777" w:rsidR="00520EF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549" w:type="dxa"/>
            <w:gridSpan w:val="4"/>
          </w:tcPr>
          <w:p w14:paraId="51820A13" w14:textId="77777777" w:rsidR="00520EFC" w:rsidRDefault="00520EFC">
            <w:pPr>
              <w:spacing w:afterLines="0"/>
              <w:jc w:val="center"/>
              <w:rPr>
                <w:rFonts w:ascii="仿宋" w:eastAsia="仿宋" w:hAnsi="仿宋" w:hint="eastAsia"/>
                <w:szCs w:val="21"/>
              </w:rPr>
            </w:pPr>
          </w:p>
        </w:tc>
      </w:tr>
      <w:tr w:rsidR="00520EFC" w14:paraId="0DEB76CB" w14:textId="77777777">
        <w:trPr>
          <w:trHeight w:val="245"/>
          <w:jc w:val="center"/>
        </w:trPr>
        <w:tc>
          <w:tcPr>
            <w:tcW w:w="1288" w:type="dxa"/>
            <w:vMerge/>
            <w:vAlign w:val="center"/>
          </w:tcPr>
          <w:p w14:paraId="3ACA8E70" w14:textId="77777777" w:rsidR="00520EFC" w:rsidRDefault="00520EFC">
            <w:pPr>
              <w:spacing w:afterLines="0" w:line="300" w:lineRule="exact"/>
              <w:jc w:val="center"/>
              <w:rPr>
                <w:rFonts w:ascii="仿宋" w:eastAsia="仿宋" w:hAnsi="仿宋" w:hint="eastAsia"/>
                <w:szCs w:val="21"/>
              </w:rPr>
            </w:pPr>
          </w:p>
        </w:tc>
        <w:tc>
          <w:tcPr>
            <w:tcW w:w="3914" w:type="dxa"/>
            <w:gridSpan w:val="3"/>
            <w:vMerge/>
            <w:vAlign w:val="center"/>
          </w:tcPr>
          <w:p w14:paraId="07C72FD7" w14:textId="77777777" w:rsidR="00520EFC" w:rsidRDefault="00520EFC">
            <w:pPr>
              <w:spacing w:afterLines="0" w:line="300" w:lineRule="exact"/>
              <w:jc w:val="center"/>
              <w:rPr>
                <w:rFonts w:ascii="仿宋" w:eastAsia="仿宋" w:hAnsi="仿宋" w:hint="eastAsia"/>
                <w:szCs w:val="21"/>
              </w:rPr>
            </w:pPr>
          </w:p>
        </w:tc>
        <w:tc>
          <w:tcPr>
            <w:tcW w:w="996" w:type="dxa"/>
            <w:gridSpan w:val="2"/>
            <w:vAlign w:val="center"/>
          </w:tcPr>
          <w:p w14:paraId="7F82F3B7" w14:textId="77777777" w:rsidR="00520EF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549" w:type="dxa"/>
            <w:gridSpan w:val="4"/>
          </w:tcPr>
          <w:p w14:paraId="5DCC9E8D" w14:textId="77777777" w:rsidR="00520EFC" w:rsidRDefault="00520EFC">
            <w:pPr>
              <w:spacing w:afterLines="0"/>
              <w:jc w:val="center"/>
              <w:rPr>
                <w:rFonts w:ascii="仿宋" w:eastAsia="仿宋" w:hAnsi="仿宋" w:hint="eastAsia"/>
                <w:szCs w:val="21"/>
              </w:rPr>
            </w:pPr>
          </w:p>
        </w:tc>
      </w:tr>
      <w:tr w:rsidR="00520EFC" w14:paraId="28445BC3" w14:textId="77777777">
        <w:trPr>
          <w:trHeight w:val="267"/>
          <w:jc w:val="center"/>
        </w:trPr>
        <w:tc>
          <w:tcPr>
            <w:tcW w:w="1288" w:type="dxa"/>
            <w:vAlign w:val="center"/>
          </w:tcPr>
          <w:p w14:paraId="1D390EFB" w14:textId="77777777" w:rsidR="00520EFC"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914" w:type="dxa"/>
            <w:gridSpan w:val="3"/>
            <w:vAlign w:val="center"/>
          </w:tcPr>
          <w:p w14:paraId="310086BB" w14:textId="77777777" w:rsidR="00520EFC" w:rsidRDefault="00000000">
            <w:pPr>
              <w:spacing w:afterLines="0" w:line="300" w:lineRule="exact"/>
              <w:jc w:val="center"/>
              <w:rPr>
                <w:rFonts w:ascii="仿宋" w:eastAsia="仿宋" w:hAnsi="仿宋" w:hint="eastAsia"/>
                <w:szCs w:val="21"/>
              </w:rPr>
            </w:pPr>
            <w:r>
              <w:rPr>
                <w:rFonts w:ascii="仿宋" w:eastAsia="仿宋" w:hAnsi="仿宋"/>
                <w:szCs w:val="21"/>
              </w:rPr>
              <w:t>山西省、新疆维吾尔族自治区、河南省、内蒙古呼和浩特、河北省</w:t>
            </w:r>
          </w:p>
        </w:tc>
        <w:tc>
          <w:tcPr>
            <w:tcW w:w="996" w:type="dxa"/>
            <w:gridSpan w:val="2"/>
            <w:vAlign w:val="center"/>
          </w:tcPr>
          <w:p w14:paraId="7C3D7BB6" w14:textId="77777777" w:rsidR="00520EF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549" w:type="dxa"/>
            <w:gridSpan w:val="4"/>
          </w:tcPr>
          <w:p w14:paraId="5DBFF5C5" w14:textId="77777777" w:rsidR="00520EFC" w:rsidRDefault="00520EFC">
            <w:pPr>
              <w:spacing w:afterLines="0"/>
              <w:jc w:val="center"/>
              <w:rPr>
                <w:rFonts w:ascii="仿宋" w:eastAsia="仿宋" w:hAnsi="仿宋" w:hint="eastAsia"/>
                <w:szCs w:val="21"/>
              </w:rPr>
            </w:pPr>
          </w:p>
        </w:tc>
      </w:tr>
      <w:tr w:rsidR="00520EFC" w14:paraId="2F3B614F" w14:textId="77777777">
        <w:trPr>
          <w:jc w:val="center"/>
        </w:trPr>
        <w:tc>
          <w:tcPr>
            <w:tcW w:w="9747" w:type="dxa"/>
            <w:gridSpan w:val="10"/>
            <w:vAlign w:val="center"/>
          </w:tcPr>
          <w:p w14:paraId="61810F78" w14:textId="77777777" w:rsidR="00520EFC"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520EFC" w14:paraId="076B329B" w14:textId="77777777">
        <w:trPr>
          <w:jc w:val="center"/>
        </w:trPr>
        <w:tc>
          <w:tcPr>
            <w:tcW w:w="1288" w:type="dxa"/>
            <w:vAlign w:val="center"/>
          </w:tcPr>
          <w:p w14:paraId="1410F110" w14:textId="77777777" w:rsidR="00520EFC"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160" w:type="dxa"/>
            <w:vAlign w:val="center"/>
          </w:tcPr>
          <w:p w14:paraId="68FCB2B9" w14:textId="77777777" w:rsidR="00520EF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001" w:type="dxa"/>
            <w:vAlign w:val="center"/>
          </w:tcPr>
          <w:p w14:paraId="41616116" w14:textId="77777777" w:rsidR="00520EF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53" w:type="dxa"/>
            <w:vAlign w:val="center"/>
          </w:tcPr>
          <w:p w14:paraId="4FD668D3" w14:textId="77777777" w:rsidR="00520EFC"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96" w:type="dxa"/>
            <w:gridSpan w:val="2"/>
            <w:vAlign w:val="center"/>
          </w:tcPr>
          <w:p w14:paraId="6F804CB4" w14:textId="77777777" w:rsidR="00520EF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179" w:type="dxa"/>
            <w:gridSpan w:val="2"/>
            <w:vAlign w:val="center"/>
          </w:tcPr>
          <w:p w14:paraId="280B7E5E" w14:textId="77777777" w:rsidR="00520EF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w:t>
            </w:r>
          </w:p>
        </w:tc>
        <w:tc>
          <w:tcPr>
            <w:tcW w:w="1288" w:type="dxa"/>
            <w:vAlign w:val="center"/>
          </w:tcPr>
          <w:p w14:paraId="5BFBA20E" w14:textId="77777777" w:rsidR="00520EFC"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小计</w:t>
            </w:r>
            <w:r>
              <w:rPr>
                <w:rFonts w:ascii="仿宋" w:eastAsia="仿宋" w:hAnsi="仿宋" w:hint="eastAsia"/>
                <w:b/>
                <w:szCs w:val="21"/>
              </w:rPr>
              <w:t>（元）</w:t>
            </w:r>
          </w:p>
        </w:tc>
        <w:tc>
          <w:tcPr>
            <w:tcW w:w="1082" w:type="dxa"/>
            <w:vAlign w:val="center"/>
          </w:tcPr>
          <w:p w14:paraId="5F84DEFB" w14:textId="77777777" w:rsidR="00520EFC"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520EFC" w14:paraId="1E47BA02" w14:textId="77777777">
        <w:trPr>
          <w:trHeight w:val="273"/>
          <w:jc w:val="center"/>
        </w:trPr>
        <w:tc>
          <w:tcPr>
            <w:tcW w:w="1288" w:type="dxa"/>
            <w:vAlign w:val="center"/>
          </w:tcPr>
          <w:p w14:paraId="36811B9B" w14:textId="77777777" w:rsidR="00520EFC" w:rsidRDefault="00520EFC">
            <w:pPr>
              <w:pStyle w:val="af7"/>
              <w:numPr>
                <w:ilvl w:val="0"/>
                <w:numId w:val="1"/>
              </w:numPr>
              <w:spacing w:afterLines="0" w:line="300" w:lineRule="exact"/>
              <w:ind w:firstLineChars="0"/>
              <w:jc w:val="center"/>
              <w:rPr>
                <w:rFonts w:ascii="仿宋" w:eastAsia="仿宋" w:hAnsi="仿宋" w:hint="eastAsia"/>
                <w:szCs w:val="21"/>
              </w:rPr>
            </w:pPr>
          </w:p>
        </w:tc>
        <w:tc>
          <w:tcPr>
            <w:tcW w:w="1160" w:type="dxa"/>
            <w:vAlign w:val="center"/>
          </w:tcPr>
          <w:p w14:paraId="120CE519" w14:textId="77777777" w:rsidR="00520EFC" w:rsidRDefault="00000000">
            <w:pPr>
              <w:spacing w:afterLines="0" w:line="300" w:lineRule="exact"/>
              <w:jc w:val="center"/>
              <w:rPr>
                <w:rFonts w:ascii="仿宋" w:eastAsia="仿宋" w:hAnsi="仿宋" w:hint="eastAsia"/>
                <w:szCs w:val="21"/>
              </w:rPr>
            </w:pPr>
            <w:r>
              <w:rPr>
                <w:rFonts w:ascii="仿宋" w:eastAsia="仿宋" w:hAnsi="仿宋" w:hint="eastAsia"/>
                <w:szCs w:val="21"/>
              </w:rPr>
              <w:t>活化剂</w:t>
            </w:r>
          </w:p>
        </w:tc>
        <w:tc>
          <w:tcPr>
            <w:tcW w:w="2001" w:type="dxa"/>
            <w:vAlign w:val="center"/>
          </w:tcPr>
          <w:p w14:paraId="13BDB71E" w14:textId="77777777" w:rsidR="00520EFC" w:rsidRDefault="00000000">
            <w:pPr>
              <w:spacing w:afterLines="0" w:line="300" w:lineRule="exact"/>
              <w:jc w:val="center"/>
              <w:rPr>
                <w:rFonts w:ascii="仿宋" w:eastAsia="仿宋" w:hAnsi="仿宋" w:hint="eastAsia"/>
                <w:szCs w:val="21"/>
              </w:rPr>
            </w:pPr>
            <w:r>
              <w:rPr>
                <w:rFonts w:ascii="仿宋" w:eastAsia="仿宋" w:hAnsi="仿宋" w:hint="eastAsia"/>
                <w:szCs w:val="21"/>
              </w:rPr>
              <w:t>总活性物含量≥90%；白色粉末状</w:t>
            </w:r>
          </w:p>
        </w:tc>
        <w:tc>
          <w:tcPr>
            <w:tcW w:w="753" w:type="dxa"/>
            <w:vAlign w:val="center"/>
          </w:tcPr>
          <w:p w14:paraId="7026B4DD" w14:textId="77777777" w:rsidR="00520EFC" w:rsidRDefault="00000000">
            <w:pPr>
              <w:spacing w:afterLines="0" w:line="300" w:lineRule="exact"/>
              <w:jc w:val="center"/>
              <w:rPr>
                <w:rFonts w:ascii="仿宋" w:eastAsia="仿宋" w:hAnsi="仿宋" w:hint="eastAsia"/>
                <w:szCs w:val="21"/>
              </w:rPr>
            </w:pPr>
            <w:r>
              <w:rPr>
                <w:rFonts w:ascii="仿宋" w:eastAsia="仿宋" w:hAnsi="仿宋" w:cs="宋体" w:hint="eastAsia"/>
                <w:kern w:val="0"/>
                <w:szCs w:val="21"/>
              </w:rPr>
              <w:t>吨</w:t>
            </w:r>
          </w:p>
        </w:tc>
        <w:tc>
          <w:tcPr>
            <w:tcW w:w="996" w:type="dxa"/>
            <w:gridSpan w:val="2"/>
            <w:vAlign w:val="center"/>
          </w:tcPr>
          <w:p w14:paraId="17F5809E" w14:textId="77777777" w:rsidR="00520EFC" w:rsidRDefault="00000000">
            <w:pPr>
              <w:spacing w:afterLines="0" w:line="300" w:lineRule="exact"/>
              <w:jc w:val="center"/>
              <w:rPr>
                <w:rFonts w:ascii="仿宋" w:eastAsia="仿宋" w:hAnsi="仿宋" w:hint="eastAsia"/>
                <w:szCs w:val="21"/>
              </w:rPr>
            </w:pPr>
            <w:r>
              <w:rPr>
                <w:rFonts w:ascii="仿宋" w:eastAsia="仿宋" w:hAnsi="仿宋" w:hint="eastAsia"/>
                <w:szCs w:val="21"/>
              </w:rPr>
              <w:t>30</w:t>
            </w:r>
          </w:p>
        </w:tc>
        <w:tc>
          <w:tcPr>
            <w:tcW w:w="1179" w:type="dxa"/>
            <w:gridSpan w:val="2"/>
            <w:vAlign w:val="center"/>
          </w:tcPr>
          <w:p w14:paraId="4053EA77" w14:textId="77777777" w:rsidR="00520EFC" w:rsidRDefault="00520EFC">
            <w:pPr>
              <w:spacing w:afterLines="0" w:line="440" w:lineRule="exact"/>
              <w:jc w:val="center"/>
              <w:rPr>
                <w:rFonts w:ascii="仿宋" w:eastAsia="仿宋" w:hAnsi="仿宋" w:hint="eastAsia"/>
                <w:szCs w:val="21"/>
              </w:rPr>
            </w:pPr>
          </w:p>
        </w:tc>
        <w:tc>
          <w:tcPr>
            <w:tcW w:w="1288" w:type="dxa"/>
            <w:vAlign w:val="center"/>
          </w:tcPr>
          <w:p w14:paraId="6E56B27E" w14:textId="77777777" w:rsidR="00520EFC" w:rsidRDefault="00520EFC">
            <w:pPr>
              <w:spacing w:afterLines="0" w:line="440" w:lineRule="exact"/>
              <w:jc w:val="center"/>
              <w:rPr>
                <w:rFonts w:ascii="仿宋" w:eastAsia="仿宋" w:hAnsi="仿宋" w:hint="eastAsia"/>
                <w:szCs w:val="21"/>
              </w:rPr>
            </w:pPr>
          </w:p>
        </w:tc>
        <w:tc>
          <w:tcPr>
            <w:tcW w:w="1082" w:type="dxa"/>
            <w:vAlign w:val="center"/>
          </w:tcPr>
          <w:p w14:paraId="0F0A6EC2" w14:textId="77777777" w:rsidR="00520EFC" w:rsidRDefault="00520EFC">
            <w:pPr>
              <w:spacing w:afterLines="0" w:line="440" w:lineRule="exact"/>
              <w:jc w:val="center"/>
              <w:rPr>
                <w:rFonts w:ascii="仿宋" w:eastAsia="仿宋" w:hAnsi="仿宋" w:hint="eastAsia"/>
                <w:szCs w:val="21"/>
              </w:rPr>
            </w:pPr>
          </w:p>
        </w:tc>
      </w:tr>
      <w:tr w:rsidR="00520EFC" w14:paraId="5DCF824B" w14:textId="77777777">
        <w:trPr>
          <w:trHeight w:val="315"/>
          <w:jc w:val="center"/>
        </w:trPr>
        <w:tc>
          <w:tcPr>
            <w:tcW w:w="9747" w:type="dxa"/>
            <w:gridSpan w:val="10"/>
            <w:vAlign w:val="center"/>
          </w:tcPr>
          <w:p w14:paraId="40B794AD" w14:textId="77777777" w:rsidR="00520EFC" w:rsidRDefault="00000000">
            <w:pPr>
              <w:spacing w:afterLines="0" w:line="440" w:lineRule="exact"/>
              <w:rPr>
                <w:rFonts w:ascii="仿宋" w:eastAsia="仿宋" w:hAnsi="仿宋" w:hint="eastAsia"/>
                <w:szCs w:val="21"/>
              </w:rPr>
            </w:pPr>
            <w:r>
              <w:rPr>
                <w:rFonts w:ascii="仿宋" w:eastAsia="仿宋" w:hAnsi="仿宋" w:hint="eastAsia"/>
                <w:b/>
                <w:szCs w:val="21"/>
              </w:rPr>
              <w:t>*</w:t>
            </w:r>
            <w:r>
              <w:rPr>
                <w:rFonts w:ascii="仿宋" w:eastAsia="仿宋" w:hAnsi="仿宋" w:hint="eastAsia"/>
                <w:szCs w:val="21"/>
              </w:rPr>
              <w:t>合计（元）：</w:t>
            </w:r>
          </w:p>
        </w:tc>
      </w:tr>
      <w:tr w:rsidR="00520EFC" w14:paraId="5581BE4F" w14:textId="77777777">
        <w:trPr>
          <w:trHeight w:val="435"/>
          <w:jc w:val="center"/>
        </w:trPr>
        <w:tc>
          <w:tcPr>
            <w:tcW w:w="1288" w:type="dxa"/>
            <w:vAlign w:val="center"/>
          </w:tcPr>
          <w:p w14:paraId="7CC66217" w14:textId="77777777" w:rsidR="00520EF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914" w:type="dxa"/>
            <w:gridSpan w:val="3"/>
            <w:vAlign w:val="center"/>
          </w:tcPr>
          <w:p w14:paraId="61AE0D4E" w14:textId="77777777" w:rsidR="00520EFC"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96" w:type="dxa"/>
            <w:gridSpan w:val="2"/>
            <w:vAlign w:val="center"/>
          </w:tcPr>
          <w:p w14:paraId="6D415A66" w14:textId="77777777" w:rsidR="00520EFC"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549" w:type="dxa"/>
            <w:gridSpan w:val="4"/>
            <w:vAlign w:val="center"/>
          </w:tcPr>
          <w:p w14:paraId="7F35FEED" w14:textId="77777777" w:rsidR="00520EFC" w:rsidRDefault="00000000">
            <w:pPr>
              <w:spacing w:afterLines="0" w:line="300" w:lineRule="exact"/>
              <w:jc w:val="center"/>
              <w:rPr>
                <w:rFonts w:ascii="仿宋" w:eastAsia="仿宋" w:hAnsi="仿宋" w:hint="eastAsia"/>
                <w:szCs w:val="21"/>
              </w:rPr>
            </w:pPr>
            <w:r>
              <w:rPr>
                <w:rFonts w:ascii="仿宋" w:eastAsia="仿宋" w:hAnsi="仿宋" w:hint="eastAsia"/>
                <w:szCs w:val="21"/>
              </w:rPr>
              <w:t>1</w:t>
            </w:r>
            <w:r>
              <w:rPr>
                <w:rFonts w:ascii="仿宋" w:eastAsia="仿宋" w:hAnsi="仿宋"/>
                <w:szCs w:val="21"/>
              </w:rPr>
              <w:t>3%</w:t>
            </w:r>
          </w:p>
        </w:tc>
      </w:tr>
      <w:tr w:rsidR="00520EFC" w14:paraId="1FCDA0B4" w14:textId="77777777">
        <w:trPr>
          <w:trHeight w:val="259"/>
          <w:jc w:val="center"/>
        </w:trPr>
        <w:tc>
          <w:tcPr>
            <w:tcW w:w="1288" w:type="dxa"/>
            <w:vAlign w:val="center"/>
          </w:tcPr>
          <w:p w14:paraId="6D6ED269" w14:textId="77777777" w:rsidR="00520EFC"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459" w:type="dxa"/>
            <w:gridSpan w:val="9"/>
            <w:vAlign w:val="center"/>
          </w:tcPr>
          <w:p w14:paraId="4F8AEDB2" w14:textId="77777777" w:rsidR="00520EFC" w:rsidRDefault="00000000">
            <w:pPr>
              <w:spacing w:afterLines="0" w:line="300" w:lineRule="exact"/>
              <w:jc w:val="left"/>
              <w:rPr>
                <w:rFonts w:ascii="仿宋" w:eastAsia="仿宋" w:hAnsi="仿宋" w:hint="eastAsia"/>
                <w:szCs w:val="21"/>
              </w:rPr>
            </w:pPr>
            <w:r>
              <w:rPr>
                <w:rFonts w:ascii="仿宋" w:eastAsia="仿宋" w:hAnsi="仿宋" w:hint="eastAsia"/>
                <w:szCs w:val="21"/>
              </w:rPr>
              <w:t>月度款支付：双方对验收合格的药剂数量进行核对，中选人提供费用付款申请、经双方验收核对无误的证明文件及国家税务正式的13%增值税专用发票至采购人，经采购人审核通过后付款。</w:t>
            </w:r>
          </w:p>
        </w:tc>
      </w:tr>
      <w:tr w:rsidR="00520EFC" w14:paraId="00ED89F0" w14:textId="77777777">
        <w:trPr>
          <w:trHeight w:val="377"/>
          <w:jc w:val="center"/>
        </w:trPr>
        <w:tc>
          <w:tcPr>
            <w:tcW w:w="1288" w:type="dxa"/>
            <w:vAlign w:val="center"/>
          </w:tcPr>
          <w:p w14:paraId="2E9AE778" w14:textId="77777777" w:rsidR="00520EFC"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969" w:type="dxa"/>
            <w:gridSpan w:val="4"/>
            <w:vAlign w:val="center"/>
          </w:tcPr>
          <w:p w14:paraId="07AEA46A" w14:textId="77777777" w:rsidR="00520EFC" w:rsidRDefault="00520EFC">
            <w:pPr>
              <w:spacing w:afterLines="0" w:line="300" w:lineRule="exact"/>
              <w:jc w:val="left"/>
              <w:rPr>
                <w:rFonts w:ascii="仿宋" w:eastAsia="仿宋" w:hAnsi="仿宋" w:hint="eastAsia"/>
                <w:szCs w:val="21"/>
              </w:rPr>
            </w:pPr>
          </w:p>
        </w:tc>
        <w:tc>
          <w:tcPr>
            <w:tcW w:w="993" w:type="dxa"/>
            <w:gridSpan w:val="2"/>
            <w:vAlign w:val="center"/>
          </w:tcPr>
          <w:p w14:paraId="51E6245D" w14:textId="77777777" w:rsidR="00520EFC"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497" w:type="dxa"/>
            <w:gridSpan w:val="3"/>
            <w:vAlign w:val="center"/>
          </w:tcPr>
          <w:p w14:paraId="050DE3EC" w14:textId="77777777" w:rsidR="00520EFC" w:rsidRDefault="00520EFC">
            <w:pPr>
              <w:spacing w:afterLines="0" w:line="300" w:lineRule="exact"/>
              <w:jc w:val="left"/>
              <w:rPr>
                <w:rFonts w:ascii="仿宋" w:eastAsia="仿宋" w:hAnsi="仿宋" w:hint="eastAsia"/>
                <w:szCs w:val="21"/>
              </w:rPr>
            </w:pPr>
          </w:p>
        </w:tc>
      </w:tr>
      <w:tr w:rsidR="00520EFC" w14:paraId="14673811" w14:textId="77777777">
        <w:trPr>
          <w:trHeight w:val="183"/>
          <w:jc w:val="center"/>
        </w:trPr>
        <w:tc>
          <w:tcPr>
            <w:tcW w:w="1288" w:type="dxa"/>
            <w:vAlign w:val="center"/>
          </w:tcPr>
          <w:p w14:paraId="33D16E51" w14:textId="77777777" w:rsidR="00520EFC"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969" w:type="dxa"/>
            <w:gridSpan w:val="4"/>
            <w:vAlign w:val="center"/>
          </w:tcPr>
          <w:p w14:paraId="0481E0C3" w14:textId="77777777" w:rsidR="00520EFC" w:rsidRDefault="00000000">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接到采购人的供货通知后须3天内送达，紧急情况下1天内送达。</w:t>
            </w:r>
          </w:p>
        </w:tc>
        <w:tc>
          <w:tcPr>
            <w:tcW w:w="993" w:type="dxa"/>
            <w:gridSpan w:val="2"/>
            <w:vAlign w:val="center"/>
          </w:tcPr>
          <w:p w14:paraId="059854D3" w14:textId="77777777" w:rsidR="00520EFC"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497" w:type="dxa"/>
            <w:gridSpan w:val="3"/>
            <w:vAlign w:val="center"/>
          </w:tcPr>
          <w:p w14:paraId="3FFAD26B" w14:textId="77777777" w:rsidR="00520EFC" w:rsidRDefault="00520EFC">
            <w:pPr>
              <w:spacing w:afterLines="0" w:line="300" w:lineRule="exact"/>
              <w:jc w:val="left"/>
              <w:rPr>
                <w:rFonts w:ascii="仿宋" w:eastAsia="仿宋" w:hAnsi="仿宋" w:hint="eastAsia"/>
                <w:szCs w:val="21"/>
              </w:rPr>
            </w:pPr>
          </w:p>
        </w:tc>
      </w:tr>
      <w:tr w:rsidR="00520EFC" w14:paraId="7B3F0581" w14:textId="77777777">
        <w:trPr>
          <w:trHeight w:val="630"/>
          <w:jc w:val="center"/>
        </w:trPr>
        <w:tc>
          <w:tcPr>
            <w:tcW w:w="9747" w:type="dxa"/>
            <w:gridSpan w:val="10"/>
            <w:vAlign w:val="center"/>
          </w:tcPr>
          <w:p w14:paraId="56DE903C" w14:textId="77777777" w:rsidR="00520EFC"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1、如使用本报价单模板，标“*”为必填项;</w:t>
            </w:r>
          </w:p>
          <w:p w14:paraId="33502025" w14:textId="3BA5F7E4" w:rsidR="00520EFC" w:rsidRDefault="00000000">
            <w:pPr>
              <w:spacing w:afterLines="0" w:line="300" w:lineRule="exact"/>
              <w:jc w:val="left"/>
              <w:rPr>
                <w:rFonts w:ascii="仿宋" w:eastAsia="仿宋" w:hAnsi="仿宋" w:hint="eastAsia"/>
                <w:szCs w:val="21"/>
              </w:rPr>
            </w:pPr>
            <w:r>
              <w:rPr>
                <w:rFonts w:ascii="仿宋" w:eastAsia="仿宋" w:hAnsi="仿宋" w:hint="eastAsia"/>
                <w:szCs w:val="21"/>
              </w:rPr>
              <w:t>2、</w:t>
            </w:r>
            <w:r w:rsidR="00630BAB" w:rsidRPr="00630BAB">
              <w:rPr>
                <w:rFonts w:ascii="仿宋" w:eastAsia="仿宋" w:hAnsi="仿宋" w:hint="eastAsia"/>
                <w:szCs w:val="21"/>
              </w:rPr>
              <w:t>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r>
              <w:rPr>
                <w:rFonts w:ascii="仿宋" w:eastAsia="仿宋" w:hAnsi="仿宋" w:hint="eastAsia"/>
                <w:szCs w:val="21"/>
              </w:rPr>
              <w:t>;</w:t>
            </w:r>
          </w:p>
          <w:p w14:paraId="23EDF6D2" w14:textId="77777777" w:rsidR="00520EFC" w:rsidRDefault="00000000">
            <w:pPr>
              <w:spacing w:afterLines="0" w:line="300" w:lineRule="exact"/>
              <w:jc w:val="left"/>
              <w:rPr>
                <w:rFonts w:ascii="仿宋" w:eastAsia="仿宋" w:hAnsi="仿宋" w:hint="eastAsia"/>
                <w:szCs w:val="21"/>
              </w:rPr>
            </w:pPr>
            <w:r>
              <w:rPr>
                <w:rFonts w:ascii="仿宋" w:eastAsia="仿宋" w:hAnsi="仿宋" w:hint="eastAsia"/>
                <w:szCs w:val="21"/>
              </w:rPr>
              <w:t>3、送货地址:山西省、新疆维吾尔族自治区、河南省、内蒙古呼和浩特、河北省</w:t>
            </w:r>
          </w:p>
          <w:p w14:paraId="7B22A5C9" w14:textId="77777777" w:rsidR="00520EFC" w:rsidRDefault="00000000">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3BC31EE0" w14:textId="77777777" w:rsidR="00520EFC" w:rsidRDefault="00520EFC">
      <w:pPr>
        <w:snapToGrid w:val="0"/>
        <w:spacing w:afterLines="0" w:line="360" w:lineRule="auto"/>
        <w:rPr>
          <w:rFonts w:ascii="仿宋" w:eastAsia="仿宋" w:hAnsi="仿宋" w:cs="Arial" w:hint="eastAsia"/>
        </w:rPr>
      </w:pPr>
    </w:p>
    <w:p w14:paraId="47843856" w14:textId="77777777" w:rsidR="00520EFC" w:rsidRDefault="00520EFC">
      <w:pPr>
        <w:snapToGrid w:val="0"/>
        <w:spacing w:afterLines="0" w:line="360" w:lineRule="auto"/>
        <w:rPr>
          <w:rFonts w:ascii="仿宋" w:eastAsia="仿宋" w:hAnsi="仿宋" w:cs="Arial" w:hint="eastAsia"/>
        </w:rPr>
      </w:pPr>
    </w:p>
    <w:p w14:paraId="36722797" w14:textId="77777777" w:rsidR="00520EFC" w:rsidRDefault="00520EFC">
      <w:pPr>
        <w:snapToGrid w:val="0"/>
        <w:spacing w:afterLines="0" w:line="360" w:lineRule="auto"/>
        <w:ind w:firstLineChars="250" w:firstLine="525"/>
        <w:jc w:val="right"/>
        <w:rPr>
          <w:rFonts w:ascii="仿宋" w:eastAsia="仿宋" w:hAnsi="仿宋" w:cs="Arial" w:hint="eastAsia"/>
        </w:rPr>
      </w:pPr>
    </w:p>
    <w:p w14:paraId="5465985B" w14:textId="77777777" w:rsidR="00520EFC"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5892C65B" w14:textId="77777777" w:rsidR="00520EFC"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11D06F19" w14:textId="77777777" w:rsidR="00520EFC" w:rsidRDefault="00000000">
      <w:pPr>
        <w:spacing w:after="78"/>
        <w:rPr>
          <w:rFonts w:ascii="仿宋" w:eastAsia="仿宋" w:hAnsi="仿宋" w:hint="eastAsia"/>
          <w:b/>
          <w:szCs w:val="21"/>
        </w:rPr>
      </w:pPr>
      <w:r>
        <w:rPr>
          <w:rFonts w:ascii="仿宋" w:eastAsia="仿宋" w:hAnsi="仿宋" w:cs="Arial" w:hint="eastAsia"/>
        </w:rPr>
        <w:br w:type="page"/>
      </w:r>
    </w:p>
    <w:p w14:paraId="0442C3FD" w14:textId="77777777" w:rsidR="00520EFC"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9" w:name="_Toc116850266"/>
      <w:bookmarkStart w:id="20" w:name="_Toc133335897"/>
      <w:r>
        <w:rPr>
          <w:rFonts w:ascii="仿宋" w:eastAsia="仿宋" w:hAnsi="仿宋" w:hint="eastAsia"/>
          <w:b/>
          <w:bCs/>
          <w:kern w:val="0"/>
          <w:sz w:val="24"/>
        </w:rPr>
        <w:lastRenderedPageBreak/>
        <w:t>响应供应商认为有必要提供的其他材料</w:t>
      </w:r>
      <w:bookmarkEnd w:id="19"/>
      <w:bookmarkEnd w:id="20"/>
    </w:p>
    <w:p w14:paraId="10657357" w14:textId="77777777" w:rsidR="00520EFC" w:rsidRDefault="00520EFC">
      <w:pPr>
        <w:spacing w:after="78" w:line="288" w:lineRule="auto"/>
        <w:rPr>
          <w:rFonts w:ascii="仿宋" w:eastAsia="仿宋" w:hAnsi="仿宋" w:hint="eastAsia"/>
          <w:b/>
          <w:szCs w:val="21"/>
        </w:rPr>
      </w:pPr>
    </w:p>
    <w:sectPr w:rsidR="00520EFC">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ACF88" w14:textId="77777777" w:rsidR="007F1172" w:rsidRDefault="007F1172">
      <w:pPr>
        <w:spacing w:after="60" w:line="240" w:lineRule="auto"/>
      </w:pPr>
      <w:r>
        <w:separator/>
      </w:r>
    </w:p>
  </w:endnote>
  <w:endnote w:type="continuationSeparator" w:id="0">
    <w:p w14:paraId="2715737A" w14:textId="77777777" w:rsidR="007F1172" w:rsidRDefault="007F1172">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4D824" w14:textId="77777777" w:rsidR="00520EFC" w:rsidRDefault="00520EFC">
    <w:pPr>
      <w:pStyle w:val="ac"/>
    </w:pPr>
  </w:p>
  <w:p w14:paraId="0AF49B46" w14:textId="77777777" w:rsidR="00520EFC" w:rsidRDefault="00520EF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FC265" w14:textId="77777777" w:rsidR="00520EFC" w:rsidRDefault="00000000">
    <w:pPr>
      <w:pStyle w:val="ac"/>
    </w:pPr>
    <w:r>
      <w:rPr>
        <w:noProof/>
      </w:rPr>
      <mc:AlternateContent>
        <mc:Choice Requires="wps">
          <w:drawing>
            <wp:anchor distT="0" distB="0" distL="114300" distR="114300" simplePos="0" relativeHeight="251661312" behindDoc="0" locked="0" layoutInCell="1" allowOverlap="1" wp14:anchorId="70902728" wp14:editId="653B1427">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AA3D0" w14:textId="77777777" w:rsidR="00520EFC"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523A48">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5B917016" w14:textId="77777777" w:rsidR="00520EFC" w:rsidRDefault="00520EF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D730F" w14:textId="77777777" w:rsidR="00520EFC" w:rsidRDefault="00000000">
    <w:pPr>
      <w:pStyle w:val="ac"/>
    </w:pPr>
    <w:r>
      <w:rPr>
        <w:noProof/>
      </w:rPr>
      <mc:AlternateContent>
        <mc:Choice Requires="wps">
          <w:drawing>
            <wp:anchor distT="0" distB="0" distL="114300" distR="114300" simplePos="0" relativeHeight="251662336" behindDoc="0" locked="0" layoutInCell="1" allowOverlap="1" wp14:anchorId="2681084B" wp14:editId="3F27DCD8">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FA73F" w14:textId="77777777" w:rsidR="00520EFC"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464762">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151DF" w14:textId="77777777" w:rsidR="00520EFC" w:rsidRDefault="00000000">
    <w:pPr>
      <w:pStyle w:val="ac"/>
    </w:pPr>
    <w:r>
      <w:rPr>
        <w:noProof/>
      </w:rPr>
      <mc:AlternateContent>
        <mc:Choice Requires="wps">
          <w:drawing>
            <wp:anchor distT="0" distB="0" distL="114300" distR="114300" simplePos="0" relativeHeight="251660288" behindDoc="0" locked="0" layoutInCell="1" allowOverlap="1" wp14:anchorId="77501BC3" wp14:editId="57460B1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672DD1" w14:textId="729CF7CC" w:rsidR="00520EFC" w:rsidRDefault="00000000">
                          <w:pPr>
                            <w:pStyle w:val="ac"/>
                          </w:pPr>
                          <w:r>
                            <w:fldChar w:fldCharType="begin"/>
                          </w:r>
                          <w:r>
                            <w:instrText xml:space="preserve"> PAGE  \* MERGEFORMAT </w:instrText>
                          </w:r>
                          <w:r>
                            <w:fldChar w:fldCharType="separate"/>
                          </w:r>
                          <w:r>
                            <w:t>1</w:t>
                          </w:r>
                          <w:r>
                            <w:fldChar w:fldCharType="end"/>
                          </w:r>
                          <w:r>
                            <w:t xml:space="preserve"> /</w:t>
                          </w:r>
                          <w:r>
                            <w:fldChar w:fldCharType="begin"/>
                          </w:r>
                          <w:r>
                            <w:instrText xml:space="preserve"> </w:instrText>
                          </w:r>
                          <w:r>
                            <w:rPr>
                              <w:rFonts w:hint="eastAsia"/>
                            </w:rPr>
                            <w:instrText>=</w:instrText>
                          </w:r>
                          <w:r>
                            <w:rPr>
                              <w:rFonts w:hint="eastAsia"/>
                            </w:rPr>
                            <w:fldChar w:fldCharType="begin"/>
                          </w:r>
                          <w:r>
                            <w:rPr>
                              <w:rFonts w:hint="eastAsia"/>
                            </w:rPr>
                            <w:instrText xml:space="preserve"> NUMPAGES </w:instrText>
                          </w:r>
                          <w:r>
                            <w:rPr>
                              <w:rFonts w:hint="eastAsia"/>
                            </w:rPr>
                            <w:fldChar w:fldCharType="separate"/>
                          </w:r>
                          <w:r w:rsidR="00630BAB">
                            <w:rPr>
                              <w:noProof/>
                            </w:rPr>
                            <w:instrText>24</w:instrText>
                          </w:r>
                          <w:r>
                            <w:rPr>
                              <w:rFonts w:hint="eastAsia"/>
                            </w:rPr>
                            <w:fldChar w:fldCharType="end"/>
                          </w:r>
                          <w:r>
                            <w:rPr>
                              <w:rFonts w:hint="eastAsia"/>
                            </w:rPr>
                            <w:instrText>-</w:instrText>
                          </w:r>
                          <w:r>
                            <w:rPr>
                              <w:rFonts w:hint="eastAsia"/>
                            </w:rPr>
                            <w:fldChar w:fldCharType="begin"/>
                          </w:r>
                          <w:r>
                            <w:rPr>
                              <w:rFonts w:hint="eastAsia"/>
                            </w:rPr>
                            <w:instrText xml:space="preserve"> =1 </w:instrText>
                          </w:r>
                          <w:r>
                            <w:fldChar w:fldCharType="separate"/>
                          </w:r>
                          <w:r w:rsidR="00630BAB">
                            <w:rPr>
                              <w:noProof/>
                            </w:rPr>
                            <w:instrText>1</w:instrText>
                          </w:r>
                          <w:r>
                            <w:rPr>
                              <w:rFonts w:hint="eastAsia"/>
                            </w:rPr>
                            <w:fldChar w:fldCharType="end"/>
                          </w:r>
                          <w:r>
                            <w:rPr>
                              <w:rFonts w:hint="eastAsia"/>
                            </w:rPr>
                            <w:instrText>1</w:instrText>
                          </w:r>
                          <w:r>
                            <w:instrText xml:space="preserve"> </w:instrText>
                          </w:r>
                          <w:r>
                            <w:fldChar w:fldCharType="separate"/>
                          </w:r>
                          <w:r w:rsidR="00630BAB">
                            <w:rPr>
                              <w:rFonts w:hint="eastAsia"/>
                              <w:b/>
                              <w:noProof/>
                            </w:rPr>
                            <w:t>!</w:t>
                          </w:r>
                          <w:r w:rsidR="00630BAB">
                            <w:rPr>
                              <w:rFonts w:hint="eastAsia"/>
                              <w:b/>
                              <w:noProof/>
                            </w:rPr>
                            <w:t>缺少操作符</w:t>
                          </w:r>
                          <w:r>
                            <w:fldChar w:fldCharType="end"/>
                          </w:r>
                          <w:r>
                            <w:fldChar w:fldCharType="begin"/>
                          </w:r>
                          <w:r>
                            <w:instrText xml:space="preserve"> </w:instrText>
                          </w:r>
                          <w:r>
                            <w:rPr>
                              <w:rFonts w:hint="eastAsia"/>
                            </w:rPr>
                            <w:instrText>=</w:instrText>
                          </w:r>
                          <w:r>
                            <w:instrText xml:space="preserve"> </w:instrText>
                          </w:r>
                          <w:r w:rsidR="00630BAB">
                            <w:fldChar w:fldCharType="separate"/>
                          </w:r>
                          <w:r w:rsidR="00630BAB">
                            <w:rPr>
                              <w:rFonts w:hint="eastAsia"/>
                              <w:b/>
                              <w:noProof/>
                            </w:rPr>
                            <w:t>!</w:t>
                          </w:r>
                          <w:r w:rsidR="00630BAB">
                            <w:rPr>
                              <w:rFonts w:hint="eastAsia"/>
                              <w:b/>
                              <w:noProof/>
                            </w:rPr>
                            <w:t>异常的公式结尾</w:t>
                          </w:r>
                          <w:r>
                            <w:fldChar w:fldCharType="end"/>
                          </w:r>
                        </w:p>
                      </w:txbxContent>
                    </wps:txbx>
                    <wps:bodyPr wrap="none" lIns="0" tIns="0" rIns="0" bIns="0">
                      <a:spAutoFit/>
                    </wps:bodyPr>
                  </wps:wsp>
                </a:graphicData>
              </a:graphic>
            </wp:anchor>
          </w:drawing>
        </mc:Choice>
        <mc:Fallback>
          <w:pict>
            <v:shapetype w14:anchorId="77501BC3" id="_x0000_t202" coordsize="21600,21600" o:spt="202" path="m,l,21600r21600,l21600,xe">
              <v:stroke joinstyle="miter"/>
              <v:path gradientshapeok="t" o:connecttype="rect"/>
            </v:shapetype>
            <v:shape id="文本框 2"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1A672DD1" w14:textId="729CF7CC" w:rsidR="00520EFC" w:rsidRDefault="00000000">
                    <w:pPr>
                      <w:pStyle w:val="ac"/>
                    </w:pPr>
                    <w:r>
                      <w:fldChar w:fldCharType="begin"/>
                    </w:r>
                    <w:r>
                      <w:instrText xml:space="preserve"> PAGE  \* MERGEFORMAT </w:instrText>
                    </w:r>
                    <w:r>
                      <w:fldChar w:fldCharType="separate"/>
                    </w:r>
                    <w:r>
                      <w:t>1</w:t>
                    </w:r>
                    <w:r>
                      <w:fldChar w:fldCharType="end"/>
                    </w:r>
                    <w:r>
                      <w:t xml:space="preserve"> /</w:t>
                    </w:r>
                    <w:r>
                      <w:fldChar w:fldCharType="begin"/>
                    </w:r>
                    <w:r>
                      <w:instrText xml:space="preserve"> </w:instrText>
                    </w:r>
                    <w:r>
                      <w:rPr>
                        <w:rFonts w:hint="eastAsia"/>
                      </w:rPr>
                      <w:instrText>=</w:instrText>
                    </w:r>
                    <w:r>
                      <w:rPr>
                        <w:rFonts w:hint="eastAsia"/>
                      </w:rPr>
                      <w:fldChar w:fldCharType="begin"/>
                    </w:r>
                    <w:r>
                      <w:rPr>
                        <w:rFonts w:hint="eastAsia"/>
                      </w:rPr>
                      <w:instrText xml:space="preserve"> NUMPAGES </w:instrText>
                    </w:r>
                    <w:r>
                      <w:rPr>
                        <w:rFonts w:hint="eastAsia"/>
                      </w:rPr>
                      <w:fldChar w:fldCharType="separate"/>
                    </w:r>
                    <w:r w:rsidR="00630BAB">
                      <w:rPr>
                        <w:noProof/>
                      </w:rPr>
                      <w:instrText>24</w:instrText>
                    </w:r>
                    <w:r>
                      <w:rPr>
                        <w:rFonts w:hint="eastAsia"/>
                      </w:rPr>
                      <w:fldChar w:fldCharType="end"/>
                    </w:r>
                    <w:r>
                      <w:rPr>
                        <w:rFonts w:hint="eastAsia"/>
                      </w:rPr>
                      <w:instrText>-</w:instrText>
                    </w:r>
                    <w:r>
                      <w:rPr>
                        <w:rFonts w:hint="eastAsia"/>
                      </w:rPr>
                      <w:fldChar w:fldCharType="begin"/>
                    </w:r>
                    <w:r>
                      <w:rPr>
                        <w:rFonts w:hint="eastAsia"/>
                      </w:rPr>
                      <w:instrText xml:space="preserve"> =1 </w:instrText>
                    </w:r>
                    <w:r>
                      <w:fldChar w:fldCharType="separate"/>
                    </w:r>
                    <w:r w:rsidR="00630BAB">
                      <w:rPr>
                        <w:noProof/>
                      </w:rPr>
                      <w:instrText>1</w:instrText>
                    </w:r>
                    <w:r>
                      <w:rPr>
                        <w:rFonts w:hint="eastAsia"/>
                      </w:rPr>
                      <w:fldChar w:fldCharType="end"/>
                    </w:r>
                    <w:r>
                      <w:rPr>
                        <w:rFonts w:hint="eastAsia"/>
                      </w:rPr>
                      <w:instrText>1</w:instrText>
                    </w:r>
                    <w:r>
                      <w:instrText xml:space="preserve"> </w:instrText>
                    </w:r>
                    <w:r>
                      <w:fldChar w:fldCharType="separate"/>
                    </w:r>
                    <w:r w:rsidR="00630BAB">
                      <w:rPr>
                        <w:rFonts w:hint="eastAsia"/>
                        <w:b/>
                        <w:noProof/>
                      </w:rPr>
                      <w:t>!</w:t>
                    </w:r>
                    <w:r w:rsidR="00630BAB">
                      <w:rPr>
                        <w:rFonts w:hint="eastAsia"/>
                        <w:b/>
                        <w:noProof/>
                      </w:rPr>
                      <w:t>缺少操作符</w:t>
                    </w:r>
                    <w:r>
                      <w:fldChar w:fldCharType="end"/>
                    </w:r>
                    <w:r>
                      <w:fldChar w:fldCharType="begin"/>
                    </w:r>
                    <w:r>
                      <w:instrText xml:space="preserve"> </w:instrText>
                    </w:r>
                    <w:r>
                      <w:rPr>
                        <w:rFonts w:hint="eastAsia"/>
                      </w:rPr>
                      <w:instrText>=</w:instrText>
                    </w:r>
                    <w:r>
                      <w:instrText xml:space="preserve"> </w:instrText>
                    </w:r>
                    <w:r w:rsidR="00630BAB">
                      <w:fldChar w:fldCharType="separate"/>
                    </w:r>
                    <w:r w:rsidR="00630BAB">
                      <w:rPr>
                        <w:rFonts w:hint="eastAsia"/>
                        <w:b/>
                        <w:noProof/>
                      </w:rPr>
                      <w:t>!</w:t>
                    </w:r>
                    <w:r w:rsidR="00630BAB">
                      <w:rPr>
                        <w:rFonts w:hint="eastAsia"/>
                        <w:b/>
                        <w:noProof/>
                      </w:rPr>
                      <w:t>异常的公式结尾</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1DE72" w14:textId="77777777" w:rsidR="00520EFC" w:rsidRDefault="00000000">
    <w:pPr>
      <w:pStyle w:val="ac"/>
    </w:pPr>
    <w:r>
      <w:rPr>
        <w:noProof/>
      </w:rPr>
      <mc:AlternateContent>
        <mc:Choice Requires="wps">
          <w:drawing>
            <wp:anchor distT="0" distB="0" distL="114300" distR="114300" simplePos="0" relativeHeight="251659264" behindDoc="0" locked="0" layoutInCell="1" allowOverlap="1" wp14:anchorId="35253A5E" wp14:editId="703CF20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BB0E6" w14:textId="77777777" w:rsidR="00520EFC" w:rsidRDefault="00000000">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0EC00A5">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EFDD2" w14:textId="77777777" w:rsidR="00520EFC" w:rsidRDefault="00520EFC">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F4D90" w14:textId="77777777" w:rsidR="00520EFC" w:rsidRDefault="00000000">
    <w:pPr>
      <w:pStyle w:val="ac"/>
      <w:spacing w:after="60"/>
    </w:pPr>
    <w:r>
      <w:rPr>
        <w:noProof/>
      </w:rPr>
      <mc:AlternateContent>
        <mc:Choice Requires="wps">
          <w:drawing>
            <wp:anchor distT="0" distB="0" distL="114300" distR="114300" simplePos="0" relativeHeight="251663360" behindDoc="0" locked="0" layoutInCell="1" allowOverlap="1" wp14:anchorId="6D1DD420" wp14:editId="2C5FCAE2">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92C18" w14:textId="77777777" w:rsidR="00520EFC"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2116C3">
                    <w:pPr>
                      <w:pStyle w:val="15"/>
                    </w:pPr>
                    <w:r>
                      <w:fldChar w:fldCharType="begin"/>
                    </w:r>
                    <w:r>
                      <w:instrText xml:space="preserve"> PAGE  \* MERGEFORMAT </w:instrText>
                    </w:r>
                    <w:r>
                      <w:fldChar w:fldCharType="separate"/>
                    </w:r>
                    <w:r>
                      <w:t>17</w:t>
                    </w:r>
                    <w:r>
                      <w:fldChar w:fldCharType="end"/>
                    </w:r>
                  </w:p>
                </w:txbxContent>
              </v:textbox>
            </v:shape>
          </w:pict>
        </mc:Fallback>
      </mc:AlternateContent>
    </w:r>
    <w:sdt>
      <w:sdtPr>
        <w:id w:val="1311213736"/>
        <w:showingPlcHdr/>
      </w:sdtPr>
      <w:sdtContent>
        <w:r>
          <w:t xml:space="preserve">     </w:t>
        </w:r>
      </w:sdtContent>
    </w:sdt>
  </w:p>
  <w:p w14:paraId="72CF4D86" w14:textId="77777777" w:rsidR="00520EFC" w:rsidRDefault="00520EFC">
    <w:pPr>
      <w:spacing w:after="6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87E58" w14:textId="77777777" w:rsidR="00520EFC" w:rsidRDefault="00000000">
    <w:pPr>
      <w:spacing w:after="60"/>
      <w:jc w:val="left"/>
    </w:pPr>
    <w:r>
      <w:rPr>
        <w:noProof/>
      </w:rPr>
      <mc:AlternateContent>
        <mc:Choice Requires="wps">
          <w:drawing>
            <wp:anchor distT="0" distB="0" distL="114300" distR="114300" simplePos="0" relativeHeight="251664384" behindDoc="0" locked="0" layoutInCell="1" allowOverlap="1" wp14:anchorId="71F7124C" wp14:editId="2E85D16A">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57DF8" w14:textId="77777777" w:rsidR="00520EFC" w:rsidRDefault="00000000">
                          <w:pPr>
                            <w:pStyle w:val="ac"/>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964061D">
                    <w:pPr>
                      <w:pStyle w:val="1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0C1B0" w14:textId="77777777" w:rsidR="007F1172" w:rsidRDefault="007F1172">
      <w:pPr>
        <w:spacing w:after="60"/>
      </w:pPr>
      <w:r>
        <w:separator/>
      </w:r>
    </w:p>
  </w:footnote>
  <w:footnote w:type="continuationSeparator" w:id="0">
    <w:p w14:paraId="4ACD904E" w14:textId="77777777" w:rsidR="007F1172" w:rsidRDefault="007F1172">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6024E" w14:textId="77777777" w:rsidR="00520EFC" w:rsidRDefault="00520EFC">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A08BB" w14:textId="77777777" w:rsidR="00520EFC" w:rsidRDefault="00520EFC">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22054" w14:textId="77777777" w:rsidR="00520EFC" w:rsidRDefault="00520EFC">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630E8" w14:textId="77777777" w:rsidR="00520EFC" w:rsidRDefault="00520EFC">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BDEE4" w14:textId="77777777" w:rsidR="00520EFC" w:rsidRDefault="00520EFC">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F134B66"/>
    <w:multiLevelType w:val="singleLevel"/>
    <w:tmpl w:val="008BE04A"/>
    <w:lvl w:ilvl="0">
      <w:start w:val="1"/>
      <w:numFmt w:val="chineseCounting"/>
      <w:suff w:val="nothing"/>
      <w:lvlText w:val="（%1）"/>
      <w:lvlJc w:val="left"/>
      <w:rPr>
        <w:rFonts w:hint="eastAsia"/>
        <w:b/>
        <w:bCs/>
      </w:r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8540153">
    <w:abstractNumId w:val="1"/>
  </w:num>
  <w:num w:numId="2" w16cid:durableId="876159034">
    <w:abstractNumId w:val="4"/>
  </w:num>
  <w:num w:numId="3" w16cid:durableId="1174806773">
    <w:abstractNumId w:val="2"/>
  </w:num>
  <w:num w:numId="4" w16cid:durableId="1035545880">
    <w:abstractNumId w:val="0"/>
  </w:num>
  <w:num w:numId="5" w16cid:durableId="1291667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5754E07"/>
    <w:rsid w:val="06F9F432"/>
    <w:rsid w:val="079756C5"/>
    <w:rsid w:val="08244108"/>
    <w:rsid w:val="0A886720"/>
    <w:rsid w:val="0B0E30C9"/>
    <w:rsid w:val="0CD00C0D"/>
    <w:rsid w:val="0D7F8C1E"/>
    <w:rsid w:val="0DAFDDD2"/>
    <w:rsid w:val="0FD61205"/>
    <w:rsid w:val="10DD77C5"/>
    <w:rsid w:val="10E7084B"/>
    <w:rsid w:val="13AFEC81"/>
    <w:rsid w:val="185C5D2A"/>
    <w:rsid w:val="1B3FC108"/>
    <w:rsid w:val="1BBF5AD0"/>
    <w:rsid w:val="1BFB4A9B"/>
    <w:rsid w:val="1BFE3282"/>
    <w:rsid w:val="1EC75BA1"/>
    <w:rsid w:val="1F0F1A56"/>
    <w:rsid w:val="1F7F9C30"/>
    <w:rsid w:val="1FB39FF7"/>
    <w:rsid w:val="1FB54372"/>
    <w:rsid w:val="1FFF4E3F"/>
    <w:rsid w:val="2089134F"/>
    <w:rsid w:val="257FF5EF"/>
    <w:rsid w:val="27BED872"/>
    <w:rsid w:val="29E9B391"/>
    <w:rsid w:val="2AFDB16C"/>
    <w:rsid w:val="2B7D8E96"/>
    <w:rsid w:val="2B9B7C50"/>
    <w:rsid w:val="2C87EFA4"/>
    <w:rsid w:val="2C9B569A"/>
    <w:rsid w:val="2CEFA2BD"/>
    <w:rsid w:val="2D9E346A"/>
    <w:rsid w:val="2EFF028F"/>
    <w:rsid w:val="2EFF0385"/>
    <w:rsid w:val="2FDFB298"/>
    <w:rsid w:val="2FEBB001"/>
    <w:rsid w:val="30333B8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7D4680"/>
    <w:rsid w:val="3B95BADD"/>
    <w:rsid w:val="3C390E76"/>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973E4D"/>
    <w:rsid w:val="49C317F9"/>
    <w:rsid w:val="4ACDDF1D"/>
    <w:rsid w:val="4BBA3990"/>
    <w:rsid w:val="4BFC5307"/>
    <w:rsid w:val="4DFF1032"/>
    <w:rsid w:val="4EFDA9D6"/>
    <w:rsid w:val="4EFF30A2"/>
    <w:rsid w:val="4F10078B"/>
    <w:rsid w:val="4F155DA1"/>
    <w:rsid w:val="4F4F0D8E"/>
    <w:rsid w:val="4FF9BA94"/>
    <w:rsid w:val="4FFC2348"/>
    <w:rsid w:val="52FF1484"/>
    <w:rsid w:val="53F36D01"/>
    <w:rsid w:val="53FD523A"/>
    <w:rsid w:val="55214149"/>
    <w:rsid w:val="557F0F30"/>
    <w:rsid w:val="559E5CE3"/>
    <w:rsid w:val="56B12911"/>
    <w:rsid w:val="56DD8954"/>
    <w:rsid w:val="57AFC3C2"/>
    <w:rsid w:val="57CC5C5D"/>
    <w:rsid w:val="599107AF"/>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275C56"/>
    <w:rsid w:val="6775E9D8"/>
    <w:rsid w:val="67F565AC"/>
    <w:rsid w:val="67F73327"/>
    <w:rsid w:val="68FA8082"/>
    <w:rsid w:val="69BF38A2"/>
    <w:rsid w:val="69DF3E6C"/>
    <w:rsid w:val="69EFC425"/>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303D87"/>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7716C"/>
  <w15:docId w15:val="{820BCC57-02F3-4950-9119-7D89FA64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Index8"/>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x8">
    <w:name w:val="Index8"/>
    <w:basedOn w:val="a"/>
    <w:next w:val="a"/>
    <w:qFormat/>
    <w:pPr>
      <w:ind w:leftChars="1400" w:left="3920"/>
      <w:jc w:val="left"/>
      <w:textAlignment w:val="baseline"/>
    </w:pPr>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1742</Words>
  <Characters>9933</Characters>
  <Application>Microsoft Office Word</Application>
  <DocSecurity>0</DocSecurity>
  <Lines>82</Lines>
  <Paragraphs>23</Paragraphs>
  <ScaleCrop>false</ScaleCrop>
  <Company>Microsoft</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47</cp:revision>
  <cp:lastPrinted>2024-10-22T08:21:00Z</cp:lastPrinted>
  <dcterms:created xsi:type="dcterms:W3CDTF">2024-07-28T14:16:00Z</dcterms:created>
  <dcterms:modified xsi:type="dcterms:W3CDTF">2024-10-24T02:29:00Z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B05DC8C69E884B949458EE84B707C360_13</vt:lpwstr>
  </property>
</Properties>
</file>